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EF" w:rsidRPr="006D41EF" w:rsidRDefault="006D41EF" w:rsidP="006D41EF">
      <w:pPr>
        <w:spacing w:after="0" w:line="240" w:lineRule="auto"/>
        <w:jc w:val="center"/>
        <w:rPr>
          <w:rFonts w:ascii="Times New Roman" w:eastAsia="SimSun" w:hAnsi="Times New Roman" w:cs="Times New Roman"/>
          <w:b/>
          <w:position w:val="8"/>
          <w:sz w:val="32"/>
          <w:szCs w:val="32"/>
          <w:lang w:eastAsia="bg-BG"/>
        </w:rPr>
      </w:pPr>
      <w:r w:rsidRPr="006D41EF">
        <w:rPr>
          <w:rFonts w:ascii="Times New Roman" w:eastAsia="SimSun" w:hAnsi="Times New Roman" w:cs="Times New Roman"/>
          <w:b/>
          <w:position w:val="8"/>
          <w:sz w:val="32"/>
          <w:szCs w:val="32"/>
          <w:lang w:eastAsia="bg-BG"/>
        </w:rPr>
        <w:t>„СПЕЦИАЛИЗИРАНА БОЛНИЦА ЗА АКТИВНО ЛЕЧЕНИЕ НА ОНКОЛОГИЧНИ ЗАБОЛЯВАНИЯ” ЕООД   СОФИЯ- ГРАД</w:t>
      </w:r>
    </w:p>
    <w:p w:rsidR="006D41EF" w:rsidRPr="006D41EF" w:rsidRDefault="006D41EF" w:rsidP="006D41EF">
      <w:pPr>
        <w:spacing w:after="0" w:line="240" w:lineRule="auto"/>
        <w:ind w:right="1050"/>
        <w:jc w:val="center"/>
        <w:rPr>
          <w:rFonts w:ascii="Times New Roman" w:eastAsia="SimSun" w:hAnsi="Times New Roman" w:cs="Times New Roman"/>
          <w:b/>
          <w:position w:val="8"/>
          <w:sz w:val="32"/>
          <w:szCs w:val="32"/>
          <w:lang w:eastAsia="bg-BG"/>
        </w:rPr>
      </w:pPr>
    </w:p>
    <w:p w:rsidR="006D41EF" w:rsidRPr="006D41EF" w:rsidRDefault="006D41EF" w:rsidP="006D41EF">
      <w:pPr>
        <w:spacing w:after="0" w:line="240" w:lineRule="auto"/>
        <w:rPr>
          <w:rFonts w:ascii="Times New Roman" w:eastAsia="SimSun" w:hAnsi="Times New Roman" w:cs="Times New Roman"/>
          <w:position w:val="8"/>
          <w:sz w:val="32"/>
          <w:szCs w:val="32"/>
          <w:lang w:eastAsia="bg-BG"/>
        </w:rPr>
      </w:pPr>
      <w:r w:rsidRPr="006D41EF">
        <w:rPr>
          <w:rFonts w:ascii="Times New Roman" w:eastAsia="SimSun" w:hAnsi="Times New Roman" w:cs="Times New Roman"/>
          <w:noProof/>
          <w:position w:val="8"/>
          <w:sz w:val="32"/>
          <w:szCs w:val="32"/>
          <w:lang w:eastAsia="bg-BG"/>
        </w:rPr>
        <mc:AlternateContent>
          <mc:Choice Requires="wps">
            <w:drawing>
              <wp:anchor distT="0" distB="0" distL="114300" distR="114300" simplePos="0" relativeHeight="251659264" behindDoc="0" locked="0" layoutInCell="0" allowOverlap="1" wp14:anchorId="26523993" wp14:editId="3B778289">
                <wp:simplePos x="0" y="0"/>
                <wp:positionH relativeFrom="column">
                  <wp:posOffset>-62865</wp:posOffset>
                </wp:positionH>
                <wp:positionV relativeFrom="paragraph">
                  <wp:posOffset>16510</wp:posOffset>
                </wp:positionV>
                <wp:extent cx="5943600" cy="0"/>
                <wp:effectExtent l="1397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pt" to="46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" o:allowincell="f"/>
            </w:pict>
          </mc:Fallback>
        </mc:AlternateContent>
      </w:r>
    </w:p>
    <w:p w:rsidR="006D41EF" w:rsidRPr="006D41EF" w:rsidRDefault="006D41EF" w:rsidP="006D41EF">
      <w:pPr>
        <w:spacing w:after="0" w:line="240" w:lineRule="auto"/>
        <w:ind w:firstLine="4678"/>
        <w:rPr>
          <w:rFonts w:ascii="Times New Roman" w:eastAsia="SimSun" w:hAnsi="Times New Roman" w:cs="Times New Roman"/>
          <w:position w:val="8"/>
          <w:sz w:val="32"/>
          <w:szCs w:val="32"/>
          <w:lang w:eastAsia="bg-BG"/>
        </w:rPr>
      </w:pPr>
    </w:p>
    <w:p w:rsidR="006D41EF" w:rsidRPr="006D41EF" w:rsidRDefault="006D41EF" w:rsidP="006D41EF">
      <w:pPr>
        <w:spacing w:after="0" w:line="240" w:lineRule="auto"/>
        <w:ind w:firstLine="4678"/>
        <w:rPr>
          <w:rFonts w:ascii="Times New Roman" w:eastAsia="SimSun" w:hAnsi="Times New Roman" w:cs="Times New Roman"/>
          <w:position w:val="8"/>
          <w:sz w:val="32"/>
          <w:szCs w:val="32"/>
          <w:lang w:eastAsia="bg-BG"/>
        </w:rPr>
      </w:pPr>
    </w:p>
    <w:p w:rsidR="006D41EF" w:rsidRPr="006D41EF" w:rsidRDefault="006D41EF" w:rsidP="006D41EF">
      <w:pPr>
        <w:spacing w:after="0" w:line="240" w:lineRule="auto"/>
        <w:ind w:left="3970" w:firstLine="708"/>
        <w:rPr>
          <w:rFonts w:ascii="Times New Roman" w:eastAsia="SimSun" w:hAnsi="Times New Roman" w:cs="Times New Roman"/>
          <w:b/>
          <w:position w:val="8"/>
          <w:sz w:val="32"/>
          <w:szCs w:val="32"/>
          <w:lang w:eastAsia="bg-BG"/>
        </w:rPr>
      </w:pPr>
      <w:r w:rsidRPr="006D41EF">
        <w:rPr>
          <w:rFonts w:ascii="Times New Roman" w:eastAsia="SimSun" w:hAnsi="Times New Roman" w:cs="Times New Roman"/>
          <w:b/>
          <w:position w:val="8"/>
          <w:sz w:val="32"/>
          <w:szCs w:val="32"/>
          <w:lang w:eastAsia="bg-BG"/>
        </w:rPr>
        <w:t>УТВЪРДИЛ</w:t>
      </w:r>
    </w:p>
    <w:p w:rsidR="006D41EF" w:rsidRPr="006D41EF" w:rsidRDefault="006D41EF" w:rsidP="006D41EF">
      <w:pPr>
        <w:spacing w:after="0" w:line="240" w:lineRule="auto"/>
        <w:ind w:firstLine="4678"/>
        <w:rPr>
          <w:rFonts w:ascii="Times New Roman" w:eastAsia="SimSun" w:hAnsi="Times New Roman" w:cs="Times New Roman"/>
          <w:b/>
          <w:position w:val="8"/>
          <w:sz w:val="32"/>
          <w:szCs w:val="32"/>
          <w:lang w:eastAsia="bg-BG"/>
        </w:rPr>
      </w:pPr>
      <w:r w:rsidRPr="006D41EF">
        <w:rPr>
          <w:rFonts w:ascii="Times New Roman" w:eastAsia="SimSun" w:hAnsi="Times New Roman" w:cs="Times New Roman"/>
          <w:b/>
          <w:position w:val="8"/>
          <w:sz w:val="32"/>
          <w:szCs w:val="32"/>
          <w:lang w:eastAsia="bg-BG"/>
        </w:rPr>
        <w:t>УПРАВИТЕЛ:</w:t>
      </w:r>
    </w:p>
    <w:p w:rsidR="006D41EF" w:rsidRPr="006D41EF" w:rsidRDefault="006D41EF" w:rsidP="006D41EF">
      <w:pPr>
        <w:spacing w:after="0" w:line="240" w:lineRule="auto"/>
        <w:ind w:firstLine="4678"/>
        <w:rPr>
          <w:rFonts w:ascii="Times New Roman" w:eastAsia="SimSun" w:hAnsi="Times New Roman" w:cs="Times New Roman"/>
          <w:b/>
          <w:position w:val="8"/>
          <w:sz w:val="32"/>
          <w:szCs w:val="32"/>
          <w:lang w:eastAsia="bg-BG"/>
        </w:rPr>
      </w:pPr>
      <w:r w:rsidRPr="006D41EF">
        <w:rPr>
          <w:rFonts w:ascii="Times New Roman" w:eastAsia="SimSun" w:hAnsi="Times New Roman" w:cs="Times New Roman"/>
          <w:b/>
          <w:position w:val="8"/>
          <w:sz w:val="32"/>
          <w:szCs w:val="32"/>
          <w:lang w:eastAsia="bg-BG"/>
        </w:rPr>
        <w:tab/>
      </w:r>
      <w:r w:rsidRPr="006D41EF">
        <w:rPr>
          <w:rFonts w:ascii="Times New Roman" w:eastAsia="SimSun" w:hAnsi="Times New Roman" w:cs="Times New Roman"/>
          <w:b/>
          <w:position w:val="8"/>
          <w:sz w:val="32"/>
          <w:szCs w:val="32"/>
          <w:lang w:eastAsia="bg-BG"/>
        </w:rPr>
        <w:tab/>
      </w:r>
      <w:r w:rsidRPr="006D41EF">
        <w:rPr>
          <w:rFonts w:ascii="Times New Roman" w:eastAsia="SimSun" w:hAnsi="Times New Roman" w:cs="Times New Roman"/>
          <w:b/>
          <w:position w:val="8"/>
          <w:sz w:val="32"/>
          <w:szCs w:val="32"/>
          <w:lang w:eastAsia="bg-BG"/>
        </w:rPr>
        <w:tab/>
        <w:t>/Д-Р  Б.ДИМИТРОВ/</w:t>
      </w:r>
    </w:p>
    <w:p w:rsidR="006D41EF" w:rsidRPr="006D41EF" w:rsidRDefault="006D41EF" w:rsidP="006D41EF">
      <w:pPr>
        <w:spacing w:after="0" w:line="240" w:lineRule="auto"/>
        <w:ind w:left="4680" w:hanging="2"/>
        <w:rPr>
          <w:rFonts w:ascii="Times New Roman" w:eastAsia="SimSun" w:hAnsi="Times New Roman" w:cs="Times New Roman"/>
          <w:b/>
          <w:position w:val="8"/>
          <w:sz w:val="32"/>
          <w:szCs w:val="32"/>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val="en-US" w:eastAsia="bg-BG"/>
        </w:rPr>
      </w:pPr>
    </w:p>
    <w:p w:rsidR="006D41EF" w:rsidRPr="006D41EF" w:rsidRDefault="006D41EF" w:rsidP="006D41EF">
      <w:pPr>
        <w:spacing w:after="0" w:line="240" w:lineRule="auto"/>
        <w:jc w:val="center"/>
        <w:rPr>
          <w:rFonts w:ascii="Times New Roman" w:eastAsia="SimSun" w:hAnsi="Times New Roman" w:cs="Times New Roman"/>
          <w:b/>
          <w:sz w:val="56"/>
          <w:szCs w:val="56"/>
          <w:lang w:eastAsia="bg-BG"/>
        </w:rPr>
      </w:pPr>
    </w:p>
    <w:p w:rsidR="006D41EF" w:rsidRPr="006D41EF" w:rsidRDefault="006D41EF" w:rsidP="006D41EF">
      <w:pPr>
        <w:spacing w:after="0" w:line="240" w:lineRule="auto"/>
        <w:jc w:val="center"/>
        <w:rPr>
          <w:rFonts w:ascii="Times New Roman" w:eastAsia="SimSun" w:hAnsi="Times New Roman" w:cs="Times New Roman"/>
          <w:b/>
          <w:sz w:val="40"/>
          <w:szCs w:val="40"/>
          <w:lang w:eastAsia="bg-BG"/>
        </w:rPr>
      </w:pPr>
      <w:r w:rsidRPr="006D41EF">
        <w:rPr>
          <w:rFonts w:ascii="Times New Roman" w:eastAsia="SimSun" w:hAnsi="Times New Roman" w:cs="Times New Roman"/>
          <w:b/>
          <w:sz w:val="40"/>
          <w:szCs w:val="40"/>
          <w:lang w:eastAsia="bg-BG"/>
        </w:rPr>
        <w:t xml:space="preserve">Д О К У М Е Н Т А Ц И Я </w:t>
      </w:r>
    </w:p>
    <w:p w:rsidR="006D41EF" w:rsidRPr="006D41EF" w:rsidRDefault="006D41EF" w:rsidP="006D41EF">
      <w:pPr>
        <w:spacing w:after="120" w:line="240" w:lineRule="auto"/>
        <w:jc w:val="both"/>
        <w:rPr>
          <w:rFonts w:ascii="Times New Roman" w:eastAsia="SimSun" w:hAnsi="Times New Roman" w:cs="Times New Roman"/>
          <w:sz w:val="40"/>
          <w:szCs w:val="40"/>
          <w:lang w:val="x-none" w:eastAsia="bg-BG"/>
        </w:rPr>
      </w:pPr>
    </w:p>
    <w:p w:rsidR="006D41EF" w:rsidRPr="006D41EF" w:rsidRDefault="006D41EF" w:rsidP="006D41EF">
      <w:pPr>
        <w:spacing w:after="120" w:line="240" w:lineRule="auto"/>
        <w:jc w:val="center"/>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ЗА ПРОВЕЖДАНЕ НА ОТКРИТА ПРОЦЕДУРА ЗА ВЪЗЛАГАНЕ НА ОБЩЕСТВЕНА ПОРЪЧКА С ПРЕДМЕТ:</w:t>
      </w:r>
    </w:p>
    <w:p w:rsidR="006D41EF" w:rsidRPr="006D41EF" w:rsidRDefault="006D41EF" w:rsidP="006D41EF">
      <w:pPr>
        <w:spacing w:after="120" w:line="240" w:lineRule="auto"/>
        <w:jc w:val="both"/>
        <w:rPr>
          <w:rFonts w:ascii="Times New Roman" w:eastAsia="SimSun" w:hAnsi="Times New Roman" w:cs="Times New Roman"/>
          <w:b/>
          <w:sz w:val="24"/>
          <w:szCs w:val="24"/>
          <w:lang w:val="en-US"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val="x-none" w:eastAsia="bg-BG"/>
        </w:rPr>
        <w:t>„ДОСТАВКА ПО ЗАЯВКА НА ЛЕКАРСТВЕНИ ПРОДУКТИ ЗА НУЖДИТЕ НА</w:t>
      </w:r>
      <w:r w:rsidRPr="006D41EF">
        <w:rPr>
          <w:rFonts w:ascii="Times New Roman" w:eastAsia="SimSun" w:hAnsi="Times New Roman" w:cs="Times New Roman"/>
          <w:b/>
          <w:sz w:val="24"/>
          <w:szCs w:val="24"/>
          <w:lang w:val="en-US" w:eastAsia="bg-BG"/>
        </w:rPr>
        <w:t xml:space="preserve"> </w:t>
      </w:r>
      <w:r w:rsidRPr="006D41EF">
        <w:rPr>
          <w:rFonts w:ascii="Times New Roman" w:eastAsia="SimSun" w:hAnsi="Times New Roman" w:cs="Times New Roman"/>
          <w:b/>
          <w:sz w:val="24"/>
          <w:szCs w:val="24"/>
          <w:lang w:val="x-none" w:eastAsia="bg-BG"/>
        </w:rPr>
        <w:t xml:space="preserve"> СТАЦИОНАРНИЯ БЛОК ПРИ „СБАЛОЗ” ЕООД СОФИЯ - ГРАД </w:t>
      </w:r>
      <w:r w:rsidRPr="006D41EF">
        <w:rPr>
          <w:rFonts w:ascii="Times New Roman" w:eastAsia="SimSun" w:hAnsi="Times New Roman" w:cs="Times New Roman"/>
          <w:b/>
          <w:sz w:val="24"/>
          <w:szCs w:val="24"/>
          <w:lang w:val="en-US" w:eastAsia="bg-BG"/>
        </w:rPr>
        <w:t xml:space="preserve"> </w:t>
      </w:r>
    </w:p>
    <w:p w:rsidR="006D41EF" w:rsidRPr="006E74AD" w:rsidRDefault="00160CE9" w:rsidP="006D41EF">
      <w:pPr>
        <w:spacing w:after="0" w:line="240" w:lineRule="auto"/>
        <w:jc w:val="center"/>
        <w:rPr>
          <w:rFonts w:ascii="Times New Roman" w:eastAsia="SimSun" w:hAnsi="Times New Roman" w:cs="Times New Roman"/>
          <w:b/>
          <w:sz w:val="24"/>
          <w:szCs w:val="24"/>
          <w:lang w:eastAsia="bg-BG"/>
        </w:rPr>
      </w:pPr>
      <w:r w:rsidRPr="006E74AD">
        <w:rPr>
          <w:rFonts w:ascii="Times New Roman" w:eastAsia="SimSun" w:hAnsi="Times New Roman" w:cs="Times New Roman"/>
          <w:b/>
          <w:sz w:val="24"/>
          <w:szCs w:val="24"/>
          <w:lang w:val="x-none" w:eastAsia="bg-BG"/>
        </w:rPr>
        <w:t>ПО 60</w:t>
      </w:r>
      <w:r w:rsidR="006D41EF" w:rsidRPr="006E74AD">
        <w:rPr>
          <w:rFonts w:ascii="Times New Roman" w:eastAsia="SimSun" w:hAnsi="Times New Roman" w:cs="Times New Roman"/>
          <w:b/>
          <w:sz w:val="24"/>
          <w:szCs w:val="24"/>
          <w:lang w:val="x-none" w:eastAsia="bg-BG"/>
        </w:rPr>
        <w:t xml:space="preserve"> ОБОСОБЕНИ ПОЗИЦИИ</w:t>
      </w:r>
      <w:r w:rsidR="006D41EF" w:rsidRPr="006E74AD">
        <w:rPr>
          <w:rFonts w:ascii="Times New Roman" w:eastAsia="SimSun" w:hAnsi="Times New Roman" w:cs="Times New Roman"/>
          <w:b/>
          <w:sz w:val="24"/>
          <w:szCs w:val="24"/>
          <w:lang w:eastAsia="bg-BG"/>
        </w:rPr>
        <w:t>”</w:t>
      </w:r>
    </w:p>
    <w:p w:rsidR="006D41EF" w:rsidRPr="006D41EF" w:rsidRDefault="006D41EF" w:rsidP="006D41EF">
      <w:pPr>
        <w:spacing w:after="0" w:line="240" w:lineRule="auto"/>
        <w:jc w:val="center"/>
        <w:rPr>
          <w:rFonts w:ascii="Times New Roman" w:eastAsia="SimSun" w:hAnsi="Times New Roman" w:cs="Times New Roman"/>
          <w:b/>
          <w:sz w:val="24"/>
          <w:szCs w:val="24"/>
          <w:lang w:val="en-US"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6D41EF" w:rsidP="006D41EF">
      <w:pPr>
        <w:spacing w:after="0" w:line="48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6D41EF" w:rsidP="006D41EF">
      <w:pPr>
        <w:spacing w:after="0" w:line="48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6D41EF" w:rsidP="006D41EF">
      <w:pPr>
        <w:spacing w:after="0" w:line="480" w:lineRule="auto"/>
        <w:jc w:val="both"/>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1A5A74" w:rsidP="006D41EF">
      <w:pPr>
        <w:spacing w:after="0" w:line="48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t>ДЕКЕМВРИ</w:t>
      </w:r>
      <w:r w:rsidR="006D41EF" w:rsidRPr="006D41EF">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t xml:space="preserve"> 2018 г. </w:t>
      </w:r>
    </w:p>
    <w:p w:rsidR="006D41EF" w:rsidRPr="006D41EF" w:rsidRDefault="006D41EF" w:rsidP="006D41EF">
      <w:pPr>
        <w:spacing w:after="0" w:line="48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6D41EF" w:rsidP="006D41EF">
      <w:pPr>
        <w:spacing w:after="0" w:line="480" w:lineRule="auto"/>
        <w:jc w:val="center"/>
        <w:rPr>
          <w:rFonts w:ascii="Times New Roman" w:eastAsia="SimSun" w:hAnsi="Times New Roman" w:cs="Times New Roman"/>
          <w:sz w:val="28"/>
          <w:szCs w:val="28"/>
          <w:lang w:eastAsia="bg-BG"/>
          <w14:shadow w14:blurRad="50800" w14:dist="38100" w14:dir="2700000" w14:sx="100000" w14:sy="100000" w14:kx="0" w14:ky="0" w14:algn="tl">
            <w14:srgbClr w14:val="000000">
              <w14:alpha w14:val="60000"/>
            </w14:srgbClr>
          </w14:shadow>
        </w:rPr>
      </w:pPr>
    </w:p>
    <w:p w:rsidR="006D41EF" w:rsidRPr="006D41EF" w:rsidRDefault="006D41EF" w:rsidP="006D41EF">
      <w:pPr>
        <w:spacing w:after="0" w:line="480" w:lineRule="auto"/>
        <w:jc w:val="center"/>
        <w:rPr>
          <w:rFonts w:ascii="Times New Roman" w:eastAsia="SimSun" w:hAnsi="Times New Roman" w:cs="Times New Roman"/>
          <w:i/>
          <w:sz w:val="24"/>
          <w:szCs w:val="24"/>
          <w:lang w:eastAsia="bg-BG"/>
        </w:rPr>
      </w:pPr>
    </w:p>
    <w:p w:rsidR="006D41EF" w:rsidRPr="006D41EF" w:rsidRDefault="006D41EF" w:rsidP="006D41EF">
      <w:pPr>
        <w:spacing w:after="0" w:line="480" w:lineRule="auto"/>
        <w:jc w:val="center"/>
        <w:rPr>
          <w:rFonts w:ascii="Times New Roman" w:eastAsia="SimSun" w:hAnsi="Times New Roman" w:cs="Times New Roman"/>
          <w:b/>
          <w:sz w:val="28"/>
          <w:szCs w:val="28"/>
          <w:lang w:eastAsia="bg-BG"/>
        </w:rPr>
      </w:pPr>
      <w:r w:rsidRPr="006D41EF">
        <w:rPr>
          <w:rFonts w:ascii="Times New Roman" w:eastAsia="SimSun" w:hAnsi="Times New Roman" w:cs="Times New Roman"/>
          <w:b/>
          <w:sz w:val="28"/>
          <w:szCs w:val="28"/>
          <w:lang w:eastAsia="bg-BG"/>
        </w:rPr>
        <w:lastRenderedPageBreak/>
        <w:t>С Ъ Д Ъ Р Ж А Н И Е</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6D41EF">
        <w:rPr>
          <w:rFonts w:ascii="Times New Roman" w:eastAsia="SimSun" w:hAnsi="Times New Roman" w:cs="Times New Roman"/>
          <w:b/>
          <w:color w:val="000000"/>
          <w:sz w:val="24"/>
          <w:szCs w:val="24"/>
          <w:lang w:eastAsia="bg-BG"/>
        </w:rPr>
        <w:t>РАЗДЕЛ І</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РЕШЕНИЕ ЗА ОТКРИВАНЕ НА ПРОЦЕДУРА ЗА ВЪЗЛАГАНЕ НА ОБЩЕСТВЕНА ПОРЪЧКА. ОБЯВЛЕНИЕ ЗА ПОРЪЧКА</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6D41EF">
        <w:rPr>
          <w:rFonts w:ascii="Times New Roman" w:eastAsia="SimSun" w:hAnsi="Times New Roman" w:cs="Times New Roman"/>
          <w:b/>
          <w:color w:val="000000"/>
          <w:sz w:val="24"/>
          <w:szCs w:val="24"/>
          <w:lang w:eastAsia="bg-BG"/>
        </w:rPr>
        <w:t>РАЗДЕЛ ІІ</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ТЕХНИЧЕСКИ СПЕЦИФИКАЦИИ</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color w:val="000000"/>
          <w:sz w:val="24"/>
          <w:szCs w:val="24"/>
          <w:lang w:eastAsia="bg-BG"/>
        </w:rPr>
      </w:pPr>
      <w:r w:rsidRPr="006D41EF">
        <w:rPr>
          <w:rFonts w:ascii="Times New Roman" w:eastAsia="SimSun" w:hAnsi="Times New Roman" w:cs="Times New Roman"/>
          <w:b/>
          <w:color w:val="000000"/>
          <w:sz w:val="24"/>
          <w:szCs w:val="24"/>
          <w:lang w:eastAsia="bg-BG"/>
        </w:rPr>
        <w:t>РАЗДЕЛ ІІІ</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МЕТОДИКА ЗА ОПРЕДЕЛЯНЕ НА КОМПЛЕКСНАТА ОЦЕНКА НА ОФЕРТАТА</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6D41EF">
        <w:rPr>
          <w:rFonts w:ascii="Times New Roman" w:eastAsia="SimSun" w:hAnsi="Times New Roman" w:cs="Times New Roman"/>
          <w:b/>
          <w:color w:val="000000"/>
          <w:sz w:val="24"/>
          <w:szCs w:val="24"/>
          <w:lang w:eastAsia="bg-BG"/>
        </w:rPr>
        <w:t>РАЗДЕЛ IV</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ОБРАЗЦИ НА ДОКУМЕНТИ И УКАЗАНИЯ ЗА ПОДГОТОВКАТА ИМ</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val="ru-RU"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val="ru-RU"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6D41EF">
        <w:rPr>
          <w:rFonts w:ascii="Times New Roman" w:eastAsia="SimSun" w:hAnsi="Times New Roman" w:cs="Times New Roman"/>
          <w:b/>
          <w:color w:val="000000"/>
          <w:sz w:val="24"/>
          <w:szCs w:val="24"/>
          <w:lang w:eastAsia="bg-BG"/>
        </w:rPr>
        <w:t>РАЗДЕЛ V</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ПРОЕКТ НА ДОГОВОР</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b/>
          <w:color w:val="000000"/>
          <w:sz w:val="24"/>
          <w:szCs w:val="24"/>
          <w:lang w:eastAsia="bg-BG"/>
        </w:rPr>
      </w:pPr>
      <w:r w:rsidRPr="006D41EF">
        <w:rPr>
          <w:rFonts w:ascii="Times New Roman" w:eastAsia="SimSun" w:hAnsi="Times New Roman" w:cs="Times New Roman"/>
          <w:b/>
          <w:color w:val="000000"/>
          <w:sz w:val="24"/>
          <w:szCs w:val="24"/>
          <w:lang w:eastAsia="bg-BG"/>
        </w:rPr>
        <w:t>РАЗДЕЛ VІ</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РЕД И УСЛОВИЯ ЗА ПРОВЕЖДАНЕ НА ПРОЦЕДУРАТА. ИЗИСКВАНИЯ И УКАЗАНИЯ ЗА ПОДГОТОВКА НА ОФЕРТАТА</w:t>
      </w:r>
    </w:p>
    <w:p w:rsidR="006D41EF" w:rsidRPr="006D41EF" w:rsidRDefault="006D41EF" w:rsidP="006D41EF">
      <w:pPr>
        <w:tabs>
          <w:tab w:val="left" w:pos="9072"/>
          <w:tab w:val="left" w:pos="9639"/>
        </w:tabs>
        <w:spacing w:after="0" w:line="240" w:lineRule="auto"/>
        <w:jc w:val="both"/>
        <w:rPr>
          <w:rFonts w:ascii="Times New Roman" w:eastAsia="SimSun" w:hAnsi="Times New Roman" w:cs="Times New Roman"/>
          <w:sz w:val="24"/>
          <w:szCs w:val="24"/>
          <w:lang w:eastAsia="bg-BG"/>
        </w:rPr>
      </w:pPr>
    </w:p>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Pr="006D41EF" w:rsidRDefault="006D41EF" w:rsidP="006D41EF"/>
    <w:p w:rsidR="006D41EF" w:rsidRDefault="006D41EF" w:rsidP="006D41EF"/>
    <w:p w:rsidR="00C50023" w:rsidRPr="006D41EF" w:rsidRDefault="00C50023" w:rsidP="006D41EF"/>
    <w:p w:rsidR="006D41EF" w:rsidRPr="006D41EF" w:rsidRDefault="006D41EF" w:rsidP="006D41EF">
      <w:pPr>
        <w:pBdr>
          <w:bottom w:val="single" w:sz="6" w:space="1" w:color="auto"/>
        </w:pBdr>
        <w:spacing w:after="0" w:line="240" w:lineRule="auto"/>
        <w:jc w:val="center"/>
        <w:rPr>
          <w:rFonts w:ascii="Times New Roman" w:eastAsia="SimSun" w:hAnsi="Times New Roman" w:cs="Times New Roman"/>
          <w:b/>
          <w:sz w:val="24"/>
          <w:szCs w:val="24"/>
          <w:lang w:val="en-US" w:eastAsia="bg-BG"/>
        </w:rPr>
      </w:pPr>
      <w:r w:rsidRPr="006D41EF">
        <w:rPr>
          <w:rFonts w:ascii="Times New Roman" w:eastAsia="SimSun" w:hAnsi="Times New Roman" w:cs="Times New Roman"/>
          <w:b/>
          <w:sz w:val="24"/>
          <w:szCs w:val="24"/>
          <w:lang w:val="en-US" w:eastAsia="bg-BG"/>
        </w:rPr>
        <w:lastRenderedPageBreak/>
        <w:t>„СПЕЦИАЛИЗИРАНА БОЛНИЦА ЗА АКТИВНО ЛЕЧЕНИЕ НА ОНКОЛОГИЧНИ ЗАБОЛЯВАНИЯ” ЕООД   СОФИЯ- ГРАД</w:t>
      </w:r>
    </w:p>
    <w:p w:rsidR="006D41EF" w:rsidRPr="006D41EF" w:rsidRDefault="006D41EF" w:rsidP="006D41EF">
      <w:pPr>
        <w:pBdr>
          <w:bottom w:val="single" w:sz="6" w:space="1" w:color="auto"/>
        </w:pBdr>
        <w:spacing w:after="0" w:line="240" w:lineRule="auto"/>
        <w:jc w:val="center"/>
        <w:rPr>
          <w:rFonts w:ascii="Times New Roman" w:eastAsia="SimSun" w:hAnsi="Times New Roman" w:cs="Times New Roman"/>
          <w:b/>
          <w:sz w:val="24"/>
          <w:szCs w:val="24"/>
          <w:lang w:val="en-US"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lang w:val="en-US" w:eastAsia="bg-BG"/>
        </w:rPr>
      </w:pPr>
    </w:p>
    <w:p w:rsidR="006D41EF" w:rsidRPr="006D41EF" w:rsidRDefault="006D41EF" w:rsidP="006D41EF">
      <w:pPr>
        <w:spacing w:after="0" w:line="240" w:lineRule="auto"/>
        <w:rPr>
          <w:rFonts w:ascii="Times New Roman" w:eastAsia="SimSun" w:hAnsi="Times New Roman" w:cs="Times New Roman"/>
          <w:sz w:val="24"/>
          <w:szCs w:val="24"/>
          <w:lang w:val="en-US"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u w:val="single"/>
          <w:lang w:eastAsia="bg-BG"/>
        </w:rPr>
      </w:pPr>
      <w:r w:rsidRPr="006D41EF">
        <w:rPr>
          <w:rFonts w:ascii="Times New Roman" w:eastAsia="SimSun" w:hAnsi="Times New Roman" w:cs="Times New Roman"/>
          <w:b/>
          <w:sz w:val="24"/>
          <w:szCs w:val="24"/>
          <w:u w:val="single"/>
          <w:lang w:eastAsia="bg-BG"/>
        </w:rPr>
        <w:t xml:space="preserve">РАЗДЕЛ </w:t>
      </w:r>
      <w:r w:rsidRPr="006D41EF">
        <w:rPr>
          <w:rFonts w:ascii="Times New Roman" w:eastAsia="SimSun" w:hAnsi="Times New Roman" w:cs="Times New Roman"/>
          <w:b/>
          <w:sz w:val="24"/>
          <w:szCs w:val="24"/>
          <w:u w:val="single"/>
          <w:lang w:val="en-US" w:eastAsia="bg-BG"/>
        </w:rPr>
        <w:t>II</w:t>
      </w:r>
      <w:r w:rsidRPr="006D41EF">
        <w:rPr>
          <w:rFonts w:ascii="Times New Roman" w:eastAsia="SimSun" w:hAnsi="Times New Roman" w:cs="Times New Roman"/>
          <w:b/>
          <w:sz w:val="24"/>
          <w:szCs w:val="24"/>
          <w:u w:val="single"/>
          <w:lang w:eastAsia="bg-BG"/>
        </w:rPr>
        <w:t>. ТЕХНИЧЕСКИ СПЕЦИФИКАЦИИ</w:t>
      </w:r>
    </w:p>
    <w:p w:rsidR="006D41EF" w:rsidRPr="006D41EF" w:rsidRDefault="006D41EF" w:rsidP="006D41EF">
      <w:pPr>
        <w:spacing w:after="0" w:line="240" w:lineRule="auto"/>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за</w:t>
      </w: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обществена поръчка с предмет:</w:t>
      </w:r>
    </w:p>
    <w:p w:rsidR="006D41EF" w:rsidRPr="006D41EF" w:rsidRDefault="006D41EF" w:rsidP="006D41EF">
      <w:pPr>
        <w:spacing w:after="0" w:line="240" w:lineRule="auto"/>
        <w:rPr>
          <w:rFonts w:ascii="Times New Roman" w:eastAsia="SimSun" w:hAnsi="Times New Roman" w:cs="Times New Roman"/>
          <w:sz w:val="24"/>
          <w:szCs w:val="24"/>
          <w:lang w:eastAsia="bg-BG"/>
          <w14:shadow w14:blurRad="50800" w14:dist="38100" w14:dir="2700000" w14:sx="100000" w14:sy="100000" w14:kx="0" w14:ky="0" w14:algn="tl">
            <w14:srgbClr w14:val="000000">
              <w14:alpha w14:val="60000"/>
            </w14:srgbClr>
          </w14:shadow>
        </w:rPr>
      </w:pPr>
    </w:p>
    <w:p w:rsidR="006D41EF" w:rsidRPr="006D41EF" w:rsidRDefault="00E16D08" w:rsidP="006D41EF">
      <w:pPr>
        <w:spacing w:after="120" w:line="240" w:lineRule="auto"/>
        <w:jc w:val="center"/>
        <w:rPr>
          <w:rFonts w:ascii="Times New Roman" w:eastAsia="SimSun" w:hAnsi="Times New Roman" w:cs="Times New Roman"/>
          <w:b/>
          <w:sz w:val="24"/>
          <w:szCs w:val="24"/>
          <w:lang w:eastAsia="bg-BG"/>
        </w:rPr>
      </w:pPr>
      <w:r>
        <w:rPr>
          <w:rFonts w:ascii="Times New Roman" w:eastAsia="SimSun" w:hAnsi="Times New Roman" w:cs="Times New Roman"/>
          <w:b/>
          <w:sz w:val="24"/>
          <w:szCs w:val="24"/>
          <w:lang w:val="x-none" w:eastAsia="bg-BG"/>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spacing w:after="0" w:line="240" w:lineRule="auto"/>
        <w:rPr>
          <w:rFonts w:ascii="Times New Roman" w:eastAsia="SimSun" w:hAnsi="Times New Roman" w:cs="Times New Roman"/>
          <w:sz w:val="24"/>
          <w:szCs w:val="24"/>
          <w:highlight w:val="yellow"/>
          <w:lang w:eastAsia="bg-BG"/>
        </w:rPr>
      </w:pPr>
    </w:p>
    <w:p w:rsidR="006D41EF" w:rsidRPr="006D41EF" w:rsidRDefault="006D41EF" w:rsidP="006D41EF">
      <w:pPr>
        <w:spacing w:after="0" w:line="240" w:lineRule="auto"/>
        <w:rPr>
          <w:rFonts w:ascii="Times New Roman" w:eastAsia="SimSun" w:hAnsi="Times New Roman" w:cs="Times New Roman"/>
          <w:sz w:val="24"/>
          <w:szCs w:val="24"/>
          <w:highlight w:val="yellow"/>
          <w:lang w:eastAsia="bg-BG"/>
        </w:rPr>
      </w:pPr>
    </w:p>
    <w:p w:rsidR="006D41EF" w:rsidRPr="006D41EF" w:rsidRDefault="006D41EF" w:rsidP="006D41EF">
      <w:pPr>
        <w:spacing w:after="0" w:line="240" w:lineRule="auto"/>
        <w:ind w:firstLine="709"/>
        <w:rPr>
          <w:rFonts w:ascii="Times New Roman" w:eastAsia="SimSun" w:hAnsi="Times New Roman" w:cs="Times New Roman"/>
          <w:b/>
          <w:bCs/>
          <w:color w:val="000000"/>
          <w:sz w:val="24"/>
          <w:szCs w:val="24"/>
          <w:lang w:eastAsia="bg-BG"/>
        </w:rPr>
      </w:pPr>
      <w:r w:rsidRPr="006D41EF">
        <w:rPr>
          <w:rFonts w:ascii="Times New Roman" w:eastAsia="SimSun" w:hAnsi="Times New Roman" w:cs="Times New Roman"/>
          <w:b/>
          <w:bCs/>
          <w:color w:val="000000"/>
          <w:sz w:val="24"/>
          <w:szCs w:val="24"/>
          <w:lang w:val="en-US" w:eastAsia="bg-BG"/>
        </w:rPr>
        <w:t>1</w:t>
      </w:r>
      <w:r w:rsidRPr="006D41EF">
        <w:rPr>
          <w:rFonts w:ascii="Times New Roman" w:eastAsia="SimSun" w:hAnsi="Times New Roman" w:cs="Times New Roman"/>
          <w:b/>
          <w:bCs/>
          <w:color w:val="000000"/>
          <w:sz w:val="24"/>
          <w:szCs w:val="24"/>
          <w:lang w:eastAsia="bg-BG"/>
        </w:rPr>
        <w:t>. Предмет на обществената поръчка</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Предмет на настоящата обществена поръчка е доставка по заявка на лекарствени продукти за нуждите на стационарния блок при Специализирана болница за активно лечение на онкологични заболявания София – град (СБАЛОЗ” ЕООД) на адреса на болницата –</w:t>
      </w:r>
      <w:r w:rsidRPr="006D41EF">
        <w:rPr>
          <w:rFonts w:ascii="Times New Roman" w:eastAsia="SimSun" w:hAnsi="Times New Roman" w:cs="Times New Roman"/>
          <w:sz w:val="24"/>
          <w:szCs w:val="24"/>
          <w:lang w:val="en-US" w:eastAsia="bg-BG"/>
        </w:rPr>
        <w:t xml:space="preserve"> </w:t>
      </w:r>
      <w:r w:rsidRPr="006D41EF">
        <w:rPr>
          <w:rFonts w:ascii="Times New Roman" w:eastAsia="SimSun" w:hAnsi="Times New Roman" w:cs="Times New Roman"/>
          <w:sz w:val="24"/>
          <w:szCs w:val="24"/>
          <w:lang w:eastAsia="bg-BG"/>
        </w:rPr>
        <w:t>гр. София 1784, район „Младост”, бул. „Андрей Сахаров” № 22</w:t>
      </w:r>
      <w:r w:rsidRPr="006D41EF">
        <w:rPr>
          <w:rFonts w:ascii="Times New Roman" w:eastAsia="SimSun" w:hAnsi="Times New Roman" w:cs="Times New Roman"/>
          <w:sz w:val="24"/>
          <w:szCs w:val="24"/>
          <w:lang w:val="en-US" w:eastAsia="bg-BG"/>
        </w:rPr>
        <w:t xml:space="preserve"> </w:t>
      </w:r>
      <w:r w:rsidRPr="006D41EF">
        <w:rPr>
          <w:rFonts w:ascii="Times New Roman" w:eastAsia="SimSun" w:hAnsi="Times New Roman" w:cs="Times New Roman"/>
          <w:sz w:val="24"/>
          <w:szCs w:val="24"/>
          <w:lang w:eastAsia="bg-BG"/>
        </w:rPr>
        <w:t>Доставките се извършват в болничната аптека по заявка на болницата в зависимост от потребностите на лечебното заведение.</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2. Обособени позиции.</w:t>
      </w: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r w:rsidRPr="006D41EF">
        <w:rPr>
          <w:rFonts w:ascii="Times New Roman" w:eastAsia="SimSun" w:hAnsi="Times New Roman" w:cs="Times New Roman"/>
          <w:sz w:val="24"/>
          <w:szCs w:val="24"/>
          <w:lang w:eastAsia="bg-BG"/>
        </w:rPr>
        <w:t xml:space="preserve">Всеки лекарствен продукт представлява </w:t>
      </w:r>
      <w:r w:rsidRPr="006D41EF">
        <w:rPr>
          <w:rFonts w:ascii="Times New Roman" w:eastAsia="SimSun" w:hAnsi="Times New Roman" w:cs="Times New Roman"/>
          <w:b/>
          <w:sz w:val="24"/>
          <w:szCs w:val="24"/>
          <w:lang w:eastAsia="bg-BG"/>
        </w:rPr>
        <w:t>отделна позиция</w:t>
      </w:r>
      <w:r w:rsidRPr="006D41EF">
        <w:rPr>
          <w:rFonts w:ascii="Times New Roman" w:eastAsia="SimSun" w:hAnsi="Times New Roman" w:cs="Times New Roman"/>
          <w:sz w:val="24"/>
          <w:szCs w:val="24"/>
          <w:lang w:eastAsia="bg-BG"/>
        </w:rPr>
        <w:t xml:space="preserve"> в обществената поръчка. Всеки участник има право да представи само един вариант на оферта за обособена позиция, като може да участва за </w:t>
      </w:r>
      <w:r w:rsidRPr="006D41EF">
        <w:rPr>
          <w:rFonts w:ascii="Times New Roman" w:eastAsia="SimSun" w:hAnsi="Times New Roman" w:cs="Times New Roman"/>
          <w:b/>
          <w:sz w:val="24"/>
          <w:szCs w:val="24"/>
          <w:lang w:eastAsia="bg-BG"/>
        </w:rPr>
        <w:t>една, няколко или за всички позиции.</w:t>
      </w:r>
    </w:p>
    <w:p w:rsidR="006D41EF" w:rsidRPr="006D41EF" w:rsidRDefault="006D41EF" w:rsidP="006D41EF">
      <w:pPr>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t>Лекарствените продукти, за които се предвижда извършването на доставки, по обособени позиции са както следва:</w:t>
      </w:r>
    </w:p>
    <w:p w:rsidR="006D41EF" w:rsidRPr="006D41EF" w:rsidRDefault="006D41EF" w:rsidP="006D41EF">
      <w:pPr>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p>
    <w:tbl>
      <w:tblPr>
        <w:tblW w:w="10632" w:type="dxa"/>
        <w:tblInd w:w="-356" w:type="dxa"/>
        <w:tblLayout w:type="fixed"/>
        <w:tblCellMar>
          <w:left w:w="70" w:type="dxa"/>
          <w:right w:w="70" w:type="dxa"/>
        </w:tblCellMar>
        <w:tblLook w:val="04A0" w:firstRow="1" w:lastRow="0" w:firstColumn="1" w:lastColumn="0" w:noHBand="0" w:noVBand="1"/>
      </w:tblPr>
      <w:tblGrid>
        <w:gridCol w:w="420"/>
        <w:gridCol w:w="4968"/>
        <w:gridCol w:w="3402"/>
        <w:gridCol w:w="1842"/>
      </w:tblGrid>
      <w:tr w:rsidR="00595ECB" w:rsidRPr="00C50023"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rsidR="00595ECB" w:rsidRPr="00C50023" w:rsidRDefault="00595ECB" w:rsidP="006D41EF">
            <w:pPr>
              <w:spacing w:after="0" w:line="240" w:lineRule="auto"/>
              <w:ind w:left="-208" w:firstLine="74"/>
              <w:jc w:val="center"/>
              <w:rPr>
                <w:rFonts w:ascii="Arial" w:eastAsia="Times New Roman" w:hAnsi="Arial" w:cs="Arial"/>
                <w:b/>
                <w:bCs/>
                <w:sz w:val="20"/>
                <w:szCs w:val="20"/>
                <w:lang w:eastAsia="bg-BG"/>
              </w:rPr>
            </w:pPr>
            <w:r w:rsidRPr="00C50023">
              <w:rPr>
                <w:rFonts w:ascii="Arial" w:eastAsia="Times New Roman" w:hAnsi="Arial" w:cs="Arial"/>
                <w:b/>
                <w:bCs/>
                <w:sz w:val="20"/>
                <w:szCs w:val="20"/>
                <w:lang w:eastAsia="bg-BG"/>
              </w:rPr>
              <w:t>№</w:t>
            </w:r>
          </w:p>
        </w:tc>
        <w:tc>
          <w:tcPr>
            <w:tcW w:w="4968" w:type="dxa"/>
            <w:tcBorders>
              <w:top w:val="single" w:sz="8" w:space="0" w:color="auto"/>
              <w:left w:val="nil"/>
              <w:bottom w:val="single" w:sz="8" w:space="0" w:color="auto"/>
              <w:right w:val="single" w:sz="4" w:space="0" w:color="auto"/>
            </w:tcBorders>
            <w:shd w:val="clear" w:color="000000" w:fill="C0C0C0"/>
            <w:vAlign w:val="center"/>
            <w:hideMark/>
          </w:tcPr>
          <w:p w:rsidR="00595ECB" w:rsidRPr="00C50023" w:rsidRDefault="00595ECB" w:rsidP="006D41EF">
            <w:pPr>
              <w:spacing w:after="0" w:line="240" w:lineRule="auto"/>
              <w:jc w:val="center"/>
              <w:rPr>
                <w:rFonts w:ascii="Arial" w:eastAsia="Times New Roman" w:hAnsi="Arial" w:cs="Arial"/>
                <w:b/>
                <w:bCs/>
                <w:sz w:val="20"/>
                <w:szCs w:val="20"/>
                <w:lang w:eastAsia="bg-BG"/>
              </w:rPr>
            </w:pPr>
            <w:r w:rsidRPr="00C50023">
              <w:rPr>
                <w:rFonts w:ascii="Arial" w:eastAsia="Times New Roman" w:hAnsi="Arial" w:cs="Arial"/>
                <w:b/>
                <w:bCs/>
                <w:sz w:val="20"/>
                <w:szCs w:val="20"/>
                <w:lang w:eastAsia="bg-BG"/>
              </w:rPr>
              <w:t>Наименование</w:t>
            </w:r>
          </w:p>
        </w:tc>
        <w:tc>
          <w:tcPr>
            <w:tcW w:w="3402"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595ECB" w:rsidRPr="00C50023" w:rsidRDefault="00595ECB" w:rsidP="006D41EF">
            <w:pPr>
              <w:spacing w:after="0" w:line="240" w:lineRule="auto"/>
              <w:jc w:val="center"/>
              <w:rPr>
                <w:rFonts w:ascii="Arial" w:eastAsia="Times New Roman" w:hAnsi="Arial" w:cs="Arial"/>
                <w:b/>
                <w:bCs/>
                <w:sz w:val="20"/>
                <w:szCs w:val="20"/>
                <w:lang w:eastAsia="bg-BG"/>
              </w:rPr>
            </w:pPr>
            <w:r w:rsidRPr="00C50023">
              <w:rPr>
                <w:rFonts w:ascii="Arial" w:eastAsia="Times New Roman" w:hAnsi="Arial" w:cs="Arial"/>
                <w:b/>
                <w:bCs/>
                <w:sz w:val="20"/>
                <w:szCs w:val="20"/>
                <w:lang w:eastAsia="bg-BG"/>
              </w:rPr>
              <w:t>Мярка</w:t>
            </w:r>
          </w:p>
        </w:tc>
        <w:tc>
          <w:tcPr>
            <w:tcW w:w="1842" w:type="dxa"/>
            <w:tcBorders>
              <w:top w:val="single" w:sz="8" w:space="0" w:color="auto"/>
              <w:left w:val="nil"/>
              <w:bottom w:val="single" w:sz="8" w:space="0" w:color="auto"/>
              <w:right w:val="single" w:sz="4" w:space="0" w:color="auto"/>
            </w:tcBorders>
            <w:shd w:val="clear" w:color="000000" w:fill="C0C0C0"/>
            <w:vAlign w:val="center"/>
            <w:hideMark/>
          </w:tcPr>
          <w:p w:rsidR="00595ECB" w:rsidRPr="00C50023" w:rsidRDefault="00595ECB" w:rsidP="006D41EF">
            <w:pPr>
              <w:spacing w:after="0" w:line="240" w:lineRule="auto"/>
              <w:jc w:val="center"/>
              <w:rPr>
                <w:rFonts w:ascii="Arial" w:eastAsia="Times New Roman" w:hAnsi="Arial" w:cs="Arial"/>
                <w:b/>
                <w:bCs/>
                <w:sz w:val="18"/>
                <w:szCs w:val="18"/>
                <w:lang w:eastAsia="bg-BG"/>
              </w:rPr>
            </w:pPr>
            <w:r w:rsidRPr="00C50023">
              <w:rPr>
                <w:rFonts w:ascii="Arial" w:eastAsia="Times New Roman" w:hAnsi="Arial" w:cs="Arial"/>
                <w:b/>
                <w:bCs/>
                <w:sz w:val="18"/>
                <w:szCs w:val="18"/>
                <w:lang w:eastAsia="bg-BG"/>
              </w:rPr>
              <w:t>Ориентировъчно количество</w:t>
            </w:r>
          </w:p>
        </w:tc>
      </w:tr>
      <w:tr w:rsidR="00595ECB" w:rsidRPr="00595ECB" w:rsidTr="00676E2B">
        <w:trPr>
          <w:trHeight w:val="518"/>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Ondansetron sol. for inj. or inf.-2mg./ml.-4ml.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5000</w:t>
            </w:r>
          </w:p>
        </w:tc>
      </w:tr>
      <w:tr w:rsidR="00595ECB" w:rsidRPr="00595ECB" w:rsidTr="00676E2B">
        <w:trPr>
          <w:trHeight w:val="40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Aqua redestillata pro inj amp -10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54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Ascorbin acid sol.inj 100 mg/ml- 5 ml amp</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w:t>
            </w:r>
          </w:p>
        </w:tc>
      </w:tr>
      <w:tr w:rsidR="00595ECB" w:rsidRPr="00595ECB" w:rsidTr="00676E2B">
        <w:trPr>
          <w:trHeight w:val="41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Atropine  1 mg/ 1 ml sol.for 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40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Betamethasone 7 mg/ml - amp</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30</w:t>
            </w:r>
          </w:p>
        </w:tc>
      </w:tr>
      <w:tr w:rsidR="00595ECB" w:rsidRPr="00595ECB" w:rsidTr="00676E2B">
        <w:trPr>
          <w:trHeight w:val="39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Butylscopolamine 20 mg/ml 1 ml sol. 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w:t>
            </w:r>
          </w:p>
        </w:tc>
      </w:tr>
      <w:tr w:rsidR="00595ECB" w:rsidRPr="00595ECB" w:rsidTr="00676E2B">
        <w:trPr>
          <w:trHeight w:val="27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Calcium gluconicum 8,94 mg/ml 10 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60</w:t>
            </w:r>
          </w:p>
        </w:tc>
      </w:tr>
      <w:tr w:rsidR="00595ECB" w:rsidRPr="00595ECB" w:rsidTr="00676E2B">
        <w:trPr>
          <w:trHeight w:val="26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Ceftriaxone powd.inj. 2g</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39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Ciprofloxacin  - 500 mg - film coat. tabl.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30</w:t>
            </w:r>
          </w:p>
        </w:tc>
      </w:tr>
      <w:tr w:rsidR="00595ECB" w:rsidRPr="00595ECB" w:rsidTr="00676E2B">
        <w:trPr>
          <w:trHeight w:val="40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Chlorpromazine  25 mg/ml- 2 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69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Clobetasol propionate crème 0.05% 15 g</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408"/>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lastRenderedPageBreak/>
              <w:t>12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Clonidine 0.15 mg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60</w:t>
            </w:r>
          </w:p>
        </w:tc>
      </w:tr>
      <w:tr w:rsidR="00595ECB" w:rsidRPr="00595ECB" w:rsidTr="00676E2B">
        <w:trPr>
          <w:trHeight w:val="54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Diazepam 5 mg/ml- 2ml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60</w:t>
            </w:r>
          </w:p>
        </w:tc>
      </w:tr>
      <w:tr w:rsidR="00595ECB" w:rsidRPr="00595ECB" w:rsidTr="00676E2B">
        <w:trPr>
          <w:trHeight w:val="40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Etamsylate amp 250 mg-2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160</w:t>
            </w:r>
          </w:p>
        </w:tc>
      </w:tr>
      <w:tr w:rsidR="00595ECB" w:rsidRPr="00595ECB" w:rsidTr="00676E2B">
        <w:trPr>
          <w:trHeight w:val="41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Phytomenadion  sol.inj.10 mg/ ml -1ml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39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Furosemid 10mg /ml -2ml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Glucosa sol. inf.5%  500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676E2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Флакон - затворена система за невентилирана употреба от полиолефин/полиетилен с ниска плътност, с два отделно обособ</w:t>
            </w:r>
            <w:r w:rsidR="00676E2B">
              <w:rPr>
                <w:rFonts w:ascii="Arial" w:eastAsia="Times New Roman" w:hAnsi="Arial" w:cs="Arial"/>
                <w:bCs/>
                <w:sz w:val="20"/>
                <w:szCs w:val="20"/>
                <w:lang w:eastAsia="bg-BG"/>
              </w:rPr>
              <w:t xml:space="preserve">ени самозапечатващи се стерилни </w:t>
            </w:r>
            <w:r w:rsidRPr="00676E2B">
              <w:rPr>
                <w:rFonts w:ascii="Arial" w:eastAsia="Times New Roman" w:hAnsi="Arial" w:cs="Arial"/>
                <w:bCs/>
                <w:sz w:val="20"/>
                <w:szCs w:val="20"/>
                <w:lang w:eastAsia="bg-BG"/>
              </w:rPr>
              <w:t>порта,самоколабираща,със скала ,отчитаща инфузираното количество без съдържание на PVC и Latex;</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Glucosa sol. inf.5%  250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676E2B">
              <w:rPr>
                <w:rFonts w:ascii="Arial" w:eastAsia="Times New Roman" w:hAnsi="Arial" w:cs="Arial"/>
                <w:bCs/>
                <w:sz w:val="20"/>
                <w:szCs w:val="20"/>
                <w:lang w:eastAsia="bg-BG"/>
              </w:rPr>
              <w:t>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w:t>
            </w:r>
            <w:r w:rsidRPr="00595ECB">
              <w:rPr>
                <w:rFonts w:ascii="Arial" w:eastAsia="Times New Roman" w:hAnsi="Arial" w:cs="Arial"/>
                <w:bCs/>
                <w:sz w:val="24"/>
                <w:szCs w:val="24"/>
                <w:lang w:eastAsia="bg-BG"/>
              </w:rPr>
              <w:t xml:space="preserve">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w:t>
            </w:r>
          </w:p>
        </w:tc>
      </w:tr>
      <w:tr w:rsidR="00595ECB" w:rsidRPr="00595ECB" w:rsidTr="00676E2B">
        <w:trPr>
          <w:trHeight w:val="30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Heparin   5 000 IU/ml- 5ml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флакон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70</w:t>
            </w:r>
          </w:p>
        </w:tc>
      </w:tr>
      <w:tr w:rsidR="00595ECB" w:rsidRPr="00595ECB" w:rsidTr="00676E2B">
        <w:trPr>
          <w:trHeight w:val="41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Heparoid ung. 30 g /опаковка х1 бр./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53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Imipenem/Cilastatin 500 mg/500 mg powd.inf. 20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флакон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39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Iodixanol sol.inj.320 mgI/ml- 100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флакон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41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Iohexol sol.inj.300 mgI/ml- 50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флакон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39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Iomeprol sol.inj.400 mgI/ml-100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2000</w:t>
            </w:r>
          </w:p>
        </w:tc>
      </w:tr>
      <w:tr w:rsidR="00595ECB" w:rsidRPr="00595ECB" w:rsidTr="00676E2B">
        <w:trPr>
          <w:trHeight w:val="40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Iomeprol sol.inj.400 mgI/ml-50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406"/>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Lidocain 20mg/ml 10 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400</w:t>
            </w:r>
          </w:p>
        </w:tc>
      </w:tr>
      <w:tr w:rsidR="00595ECB" w:rsidRPr="00595ECB" w:rsidTr="00676E2B">
        <w:trPr>
          <w:trHeight w:val="41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Lidocain  spray  - 10% 38g.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флакон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39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Lidocain - ung. 50 mg/g- 40 g</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41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Loperamide 2 mg.caps.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Mannitol sol.inf. 10%- 250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2000</w:t>
            </w:r>
          </w:p>
        </w:tc>
      </w:tr>
      <w:tr w:rsidR="00595ECB" w:rsidRPr="00595ECB" w:rsidTr="00676E2B">
        <w:trPr>
          <w:trHeight w:val="36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Metamizole sod. sol.inj. 500 mg/ml - 2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350</w:t>
            </w:r>
          </w:p>
        </w:tc>
      </w:tr>
      <w:tr w:rsidR="00595ECB" w:rsidRPr="00595ECB" w:rsidTr="00676E2B">
        <w:trPr>
          <w:trHeight w:val="54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Methylprednisolone  15.78 mg /с 1 ml.р-р/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1000</w:t>
            </w:r>
          </w:p>
        </w:tc>
      </w:tr>
      <w:tr w:rsidR="00595ECB" w:rsidRPr="00595ECB" w:rsidTr="00676E2B">
        <w:trPr>
          <w:trHeight w:val="54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lastRenderedPageBreak/>
              <w:t>33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Methylprednisolone  40 mg  /с 1 ml.р-р/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2000</w:t>
            </w:r>
          </w:p>
        </w:tc>
      </w:tr>
      <w:tr w:rsidR="00595ECB" w:rsidRPr="00595ECB" w:rsidTr="00676E2B">
        <w:trPr>
          <w:trHeight w:val="416"/>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Metoclopramide 5 mg/ml -2 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9000</w:t>
            </w:r>
          </w:p>
        </w:tc>
      </w:tr>
      <w:tr w:rsidR="00595ECB" w:rsidRPr="00595ECB" w:rsidTr="00676E2B">
        <w:trPr>
          <w:trHeight w:val="39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Midazolam 5 mg/ml - 3 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41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Nadroparin  0.4 ml sol.inj. 9500 anti-Xa IU/ml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шприц 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Na chloratum sol.inf 0,9% -1000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Na chloratum sol.inf 0,9%- 500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15000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Na chloratum sol.inf 0,9% -250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22000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Na chloratum sol.inf 0,9% -100 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37500</w:t>
            </w:r>
          </w:p>
        </w:tc>
      </w:tr>
      <w:tr w:rsidR="00595ECB" w:rsidRPr="00595ECB" w:rsidTr="00676E2B">
        <w:trPr>
          <w:trHeight w:val="60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Neomycinum TC spr.cut.11,72 mg/g 32 g -55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25</w:t>
            </w:r>
          </w:p>
        </w:tc>
      </w:tr>
      <w:tr w:rsidR="00595ECB" w:rsidRPr="00595ECB" w:rsidTr="00676E2B">
        <w:trPr>
          <w:trHeight w:val="41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Drotaverin  20mg/ml-2 ml 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39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Palonosetron 0.05 mg/ml -5 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400</w:t>
            </w:r>
          </w:p>
        </w:tc>
      </w:tr>
      <w:tr w:rsidR="00595ECB" w:rsidRPr="00595ECB" w:rsidTr="00676E2B">
        <w:trPr>
          <w:trHeight w:val="416"/>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Paracetamol 10 mg/ml 100 ml sol.inf.</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w:t>
            </w:r>
          </w:p>
        </w:tc>
      </w:tr>
      <w:tr w:rsidR="00595ECB" w:rsidRPr="00595ECB" w:rsidTr="00676E2B">
        <w:trPr>
          <w:trHeight w:val="39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Policresulen sol. 36% 50 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15</w:t>
            </w:r>
          </w:p>
        </w:tc>
      </w:tr>
      <w:tr w:rsidR="00595ECB" w:rsidRPr="00595ECB" w:rsidTr="00676E2B">
        <w:trPr>
          <w:trHeight w:val="41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Povidone iodine sol.100 ml  -10%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39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Povidone iodine ung. 250g  -10%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550"/>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Promethazine  25 mg/ ml-2ml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5000</w:t>
            </w:r>
          </w:p>
        </w:tc>
      </w:tr>
      <w:tr w:rsidR="00595ECB" w:rsidRPr="00595ECB" w:rsidTr="00676E2B">
        <w:trPr>
          <w:trHeight w:val="54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lastRenderedPageBreak/>
              <w:t>49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Ranitidin  25 mg/ ml  -2 ml sol.inj.</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8000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Ringer sol. inf.- 500ml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103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51</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Serum glucosa 5% Natrium chloratum- 500ml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676E2B" w:rsidRDefault="00595ECB" w:rsidP="00595ECB">
            <w:pPr>
              <w:spacing w:after="0" w:line="240" w:lineRule="auto"/>
              <w:jc w:val="center"/>
              <w:rPr>
                <w:rFonts w:ascii="Arial" w:eastAsia="Times New Roman" w:hAnsi="Arial" w:cs="Arial"/>
                <w:bCs/>
                <w:sz w:val="20"/>
                <w:szCs w:val="20"/>
                <w:lang w:eastAsia="bg-BG"/>
              </w:rPr>
            </w:pPr>
            <w:r w:rsidRPr="00676E2B">
              <w:rPr>
                <w:rFonts w:ascii="Arial" w:eastAsia="Times New Roman" w:hAnsi="Arial" w:cs="Arial"/>
                <w:bCs/>
                <w:sz w:val="20"/>
                <w:szCs w:val="20"/>
                <w:lang w:eastAsia="bg-BG"/>
              </w:rPr>
              <w:t xml:space="preserve">Флакон - затворена система за невентилирана употреба от полиолефин/полиетилен с ниска плътност, с два отделно обособени самозапечатващи се стерилни порта,самоколабираща,със скала ,отчитаща инфузираното количество без съдържание на PVC и Latex; </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2000</w:t>
            </w:r>
          </w:p>
        </w:tc>
      </w:tr>
      <w:tr w:rsidR="00595ECB" w:rsidRPr="00595ECB" w:rsidTr="00676E2B">
        <w:trPr>
          <w:trHeight w:val="438"/>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52</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Sulfathiazole powd. cut. 5 g</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686"/>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53</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Metam.sod./Pitof.hydr./fenpriv.bromide 500mg/ml +2 mg/ml+0.02mg/ml 2 ml.sol.inj.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ампула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413"/>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54</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Sp.Vini 70°</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литър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500</w:t>
            </w:r>
          </w:p>
        </w:tc>
      </w:tr>
      <w:tr w:rsidR="00595ECB" w:rsidRPr="00595ECB" w:rsidTr="00676E2B">
        <w:trPr>
          <w:trHeight w:val="405"/>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55</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Sp.Vini 90º</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литър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w:t>
            </w:r>
          </w:p>
        </w:tc>
      </w:tr>
      <w:tr w:rsidR="00595ECB" w:rsidRPr="00595ECB" w:rsidTr="00676E2B">
        <w:trPr>
          <w:trHeight w:val="41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56</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Sp.Vini 95°</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литър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50</w:t>
            </w:r>
          </w:p>
        </w:tc>
      </w:tr>
      <w:tr w:rsidR="00595ECB" w:rsidRPr="00595ECB" w:rsidTr="00676E2B">
        <w:trPr>
          <w:trHeight w:val="389"/>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57</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Sp.Vini 99.5°</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литър</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40</w:t>
            </w:r>
          </w:p>
        </w:tc>
      </w:tr>
      <w:tr w:rsidR="00595ECB" w:rsidRPr="00595ECB" w:rsidTr="00676E2B">
        <w:trPr>
          <w:trHeight w:val="422"/>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58</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 xml:space="preserve">Vaselinum med. ung. - 40 g.                  </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опаковка</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w:t>
            </w:r>
          </w:p>
        </w:tc>
      </w:tr>
      <w:tr w:rsidR="00595ECB" w:rsidRPr="00595ECB" w:rsidTr="00676E2B">
        <w:trPr>
          <w:trHeight w:val="401"/>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59</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Metronidazol 500mg/100ml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200</w:t>
            </w:r>
          </w:p>
        </w:tc>
      </w:tr>
      <w:tr w:rsidR="00595ECB" w:rsidRPr="00595ECB" w:rsidTr="00676E2B">
        <w:trPr>
          <w:trHeight w:val="407"/>
        </w:trPr>
        <w:tc>
          <w:tcPr>
            <w:tcW w:w="4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95ECB" w:rsidRPr="00595ECB" w:rsidRDefault="00595ECB" w:rsidP="00595ECB">
            <w:pPr>
              <w:spacing w:after="0" w:line="240" w:lineRule="auto"/>
              <w:ind w:left="-208" w:firstLine="74"/>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60</w:t>
            </w:r>
          </w:p>
        </w:tc>
        <w:tc>
          <w:tcPr>
            <w:tcW w:w="4968"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Fluconazole 200mg/100ml</w:t>
            </w:r>
          </w:p>
        </w:tc>
        <w:tc>
          <w:tcPr>
            <w:tcW w:w="3402"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флакон</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595ECB" w:rsidRPr="00595ECB" w:rsidRDefault="00595ECB" w:rsidP="00595ECB">
            <w:pPr>
              <w:spacing w:after="0" w:line="240" w:lineRule="auto"/>
              <w:jc w:val="center"/>
              <w:rPr>
                <w:rFonts w:ascii="Arial" w:eastAsia="Times New Roman" w:hAnsi="Arial" w:cs="Arial"/>
                <w:bCs/>
                <w:sz w:val="24"/>
                <w:szCs w:val="24"/>
                <w:lang w:eastAsia="bg-BG"/>
              </w:rPr>
            </w:pPr>
            <w:r w:rsidRPr="00595ECB">
              <w:rPr>
                <w:rFonts w:ascii="Arial" w:eastAsia="Times New Roman" w:hAnsi="Arial" w:cs="Arial"/>
                <w:bCs/>
                <w:sz w:val="24"/>
                <w:szCs w:val="24"/>
                <w:lang w:eastAsia="bg-BG"/>
              </w:rPr>
              <w:t>100</w:t>
            </w:r>
          </w:p>
        </w:tc>
      </w:tr>
    </w:tbl>
    <w:p w:rsidR="006D41EF" w:rsidRPr="006D41EF" w:rsidRDefault="006D41EF" w:rsidP="00595ECB">
      <w:pPr>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3.</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b/>
          <w:sz w:val="24"/>
          <w:szCs w:val="24"/>
          <w:lang w:eastAsia="bg-BG"/>
        </w:rPr>
        <w:t>Срокове за изпълнение на обществената поръчка</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val="en-US" w:eastAsia="bg-BG"/>
        </w:rPr>
      </w:pPr>
      <w:r w:rsidRPr="006D41EF">
        <w:rPr>
          <w:rFonts w:ascii="Times New Roman" w:eastAsia="SimSun" w:hAnsi="Times New Roman" w:cs="Times New Roman"/>
          <w:b/>
          <w:sz w:val="24"/>
          <w:szCs w:val="24"/>
          <w:lang w:eastAsia="bg-BG"/>
        </w:rPr>
        <w:t xml:space="preserve">3.1. Срок за изпълнение на дейностите по обществената поръчка: </w:t>
      </w:r>
      <w:r w:rsidRPr="006D41EF">
        <w:rPr>
          <w:rFonts w:ascii="Times New Roman" w:eastAsia="SimSun" w:hAnsi="Times New Roman" w:cs="Times New Roman"/>
          <w:sz w:val="24"/>
          <w:szCs w:val="24"/>
          <w:u w:color="000000"/>
          <w:lang w:eastAsia="bg-BG"/>
        </w:rPr>
        <w:t>Периодични доставки за срок до изчерпване на количествата или до приключване на нова процедура със същия предмет, но за не повече от 24 (двадесет и четири) месеца от неговото подписване. Всяка отделна доставка на лекарствени продукти се извършва в срок не повече от 24 /двадесет и четири/ часа след подаване на заявка по електронна поща или по факс.</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 xml:space="preserve">3.2. Срок за отстраняване на дефекти: </w:t>
      </w:r>
      <w:r w:rsidRPr="006D41EF">
        <w:rPr>
          <w:rFonts w:ascii="Times New Roman" w:eastAsia="SimSun" w:hAnsi="Times New Roman" w:cs="Times New Roman"/>
          <w:sz w:val="24"/>
          <w:szCs w:val="24"/>
          <w:lang w:eastAsia="bg-BG"/>
        </w:rPr>
        <w:t>не по-дълъг от 1 (един) календарен ден, считано от датата на уведомяване на изпълнителя от страна на възложителя.</w:t>
      </w:r>
    </w:p>
    <w:p w:rsidR="006D41EF" w:rsidRPr="006D41EF" w:rsidRDefault="006D41EF" w:rsidP="006D41EF">
      <w:pPr>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4. Място на изпълнение на обществената поръчка:</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u w:color="000000"/>
          <w:lang w:eastAsia="bg-BG"/>
        </w:rPr>
        <w:t>Болничната аптека на „СБАЛОЗ” ЕООД-град София, находяща се в гр. София 1784, ж.к. „Младост 1”, бул. „Андрей Сахаров” № 22.</w:t>
      </w:r>
    </w:p>
    <w:p w:rsidR="006D41EF" w:rsidRPr="006D41EF" w:rsidRDefault="006D41EF" w:rsidP="006D41EF">
      <w:pPr>
        <w:spacing w:before="60" w:after="60" w:line="240" w:lineRule="auto"/>
        <w:jc w:val="both"/>
        <w:rPr>
          <w:rFonts w:ascii="Times New Roman" w:eastAsia="SimSun" w:hAnsi="Times New Roman" w:cs="Times New Roman"/>
          <w:bCs/>
          <w:color w:val="000000"/>
          <w:sz w:val="24"/>
          <w:szCs w:val="24"/>
          <w:lang w:eastAsia="bg-BG"/>
        </w:rPr>
      </w:pP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5. Изисквания на възложителя по отношение на доставяните лекарствени продукти</w:t>
      </w: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p>
    <w:p w:rsidR="006D41EF" w:rsidRPr="006D41EF" w:rsidRDefault="006D41EF" w:rsidP="006D41EF">
      <w:pPr>
        <w:spacing w:after="0" w:line="240" w:lineRule="auto"/>
        <w:ind w:left="48"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 xml:space="preserve">5.1. </w:t>
      </w:r>
      <w:r w:rsidRPr="006D41EF">
        <w:rPr>
          <w:rFonts w:ascii="Times New Roman" w:eastAsia="SimSun" w:hAnsi="Times New Roman" w:cs="Times New Roman"/>
          <w:sz w:val="24"/>
          <w:szCs w:val="24"/>
          <w:lang w:eastAsia="bg-BG"/>
        </w:rPr>
        <w:t>Оферираните лекарствени продукти следва да отговарят на нормативно установените изисквания за качество, европейски и др. световни стандарти за лекарствени продукти.</w:t>
      </w:r>
    </w:p>
    <w:p w:rsidR="006D41EF" w:rsidRPr="006D41EF" w:rsidRDefault="006D41EF" w:rsidP="006D41EF">
      <w:pPr>
        <w:spacing w:after="0" w:line="240" w:lineRule="auto"/>
        <w:ind w:left="48"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lastRenderedPageBreak/>
        <w:t xml:space="preserve">5.2. </w:t>
      </w:r>
      <w:r w:rsidRPr="006D41EF">
        <w:rPr>
          <w:rFonts w:ascii="Times New Roman" w:eastAsia="SimSun" w:hAnsi="Times New Roman" w:cs="Times New Roman"/>
          <w:sz w:val="24"/>
          <w:szCs w:val="24"/>
          <w:lang w:eastAsia="bg-BG"/>
        </w:rPr>
        <w:t>Предложените лекарствени продукти следва да отговарят на изискванията на Закона за лекарствените продукти в хуманната медицина /ЗЛПХМ/ и всички подзаконови нормативни актове в т.ч.:</w:t>
      </w:r>
    </w:p>
    <w:p w:rsidR="006D41EF" w:rsidRPr="006D41EF" w:rsidRDefault="006D41EF" w:rsidP="006D41EF">
      <w:pPr>
        <w:spacing w:after="0" w:line="240" w:lineRule="auto"/>
        <w:ind w:left="48"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w:t>
      </w:r>
      <w:r w:rsidRPr="006D41EF">
        <w:rPr>
          <w:rFonts w:ascii="Times New Roman" w:eastAsia="SimSun" w:hAnsi="Times New Roman" w:cs="Times New Roman"/>
          <w:sz w:val="24"/>
          <w:szCs w:val="24"/>
          <w:lang w:val="en-US" w:eastAsia="bg-BG"/>
        </w:rPr>
        <w:t xml:space="preserve"> </w:t>
      </w:r>
      <w:r w:rsidRPr="006D41EF">
        <w:rPr>
          <w:rFonts w:ascii="Times New Roman" w:eastAsia="SimSun" w:hAnsi="Times New Roman" w:cs="Times New Roman"/>
          <w:sz w:val="24"/>
          <w:szCs w:val="24"/>
          <w:lang w:eastAsia="bg-BG"/>
        </w:rPr>
        <w:t>Да притежават валидно разрешение за употреба в страната, издадено по реда на ЗЛПХМ или Регламент/ЕО/ №726/2004г. на Европейския парламент и Съвета /чл.23,ал.1 на ЗЛПХМ/.</w:t>
      </w:r>
    </w:p>
    <w:p w:rsidR="006D41EF" w:rsidRPr="006D41EF" w:rsidRDefault="006D41EF" w:rsidP="006D41EF">
      <w:pPr>
        <w:spacing w:after="0" w:line="240" w:lineRule="auto"/>
        <w:ind w:left="48"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 В случай на изтичане на срока на разрешението за употреба на лекарствения продукт през съответната година за която се провежда обществената поръчка, участникът следва да декларира в съответствие с чл.55, ал.6 от ЗЛПХМ, че количествата за лекарствения продукт са налични.</w:t>
      </w:r>
    </w:p>
    <w:p w:rsidR="006D41EF" w:rsidRPr="006D41EF" w:rsidRDefault="006D41EF" w:rsidP="006D41EF">
      <w:pPr>
        <w:spacing w:after="0" w:line="240" w:lineRule="auto"/>
        <w:ind w:left="48"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5.3.</w:t>
      </w:r>
      <w:r w:rsidRPr="006D41EF">
        <w:rPr>
          <w:rFonts w:ascii="Times New Roman" w:eastAsia="SimSun" w:hAnsi="Times New Roman" w:cs="Times New Roman"/>
          <w:sz w:val="24"/>
          <w:szCs w:val="24"/>
          <w:lang w:eastAsia="bg-BG"/>
        </w:rPr>
        <w:t xml:space="preserve"> Лекарствените продукти следва да бъдат с държавно регулирана цена, определена съгласно чл. 258, ал.1 от ЗЛПХМ.</w:t>
      </w:r>
    </w:p>
    <w:p w:rsidR="006D41EF" w:rsidRPr="006D41EF" w:rsidRDefault="006D41EF" w:rsidP="006D41EF">
      <w:pPr>
        <w:spacing w:after="0" w:line="240" w:lineRule="auto"/>
        <w:ind w:left="48"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5.4</w:t>
      </w:r>
      <w:r w:rsidRPr="006D41EF">
        <w:rPr>
          <w:rFonts w:ascii="Times New Roman" w:eastAsia="SimSun" w:hAnsi="Times New Roman" w:cs="Times New Roman"/>
          <w:sz w:val="24"/>
          <w:szCs w:val="24"/>
          <w:lang w:eastAsia="bg-BG"/>
        </w:rPr>
        <w:t xml:space="preserve"> Лекарствените продукти трябва да бъдат включени в Позитивния лекарствен списък, актуален към датата на отваряне на офертата за участие в обществената поръчка.</w:t>
      </w:r>
    </w:p>
    <w:p w:rsidR="006D41EF" w:rsidRPr="006D41EF" w:rsidRDefault="006D41EF" w:rsidP="006D41EF">
      <w:pPr>
        <w:spacing w:after="0" w:line="240" w:lineRule="auto"/>
        <w:ind w:left="48" w:firstLine="657"/>
        <w:jc w:val="both"/>
        <w:rPr>
          <w:rFonts w:ascii="Times New Roman" w:eastAsia="SimSun" w:hAnsi="Times New Roman" w:cs="Times New Roman"/>
          <w:b/>
          <w:sz w:val="24"/>
          <w:szCs w:val="24"/>
          <w:u w:val="single"/>
          <w:lang w:eastAsia="bg-BG"/>
        </w:rPr>
      </w:pPr>
      <w:r w:rsidRPr="006D41EF">
        <w:rPr>
          <w:rFonts w:ascii="Times New Roman" w:eastAsia="SimSun" w:hAnsi="Times New Roman" w:cs="Times New Roman"/>
          <w:b/>
          <w:sz w:val="24"/>
          <w:szCs w:val="24"/>
          <w:lang w:eastAsia="bg-BG"/>
        </w:rPr>
        <w:t xml:space="preserve">5.5. </w:t>
      </w:r>
      <w:r w:rsidRPr="006D41EF">
        <w:rPr>
          <w:rFonts w:ascii="Times New Roman" w:eastAsia="SimSun" w:hAnsi="Times New Roman" w:cs="Times New Roman"/>
          <w:sz w:val="24"/>
          <w:szCs w:val="24"/>
          <w:lang w:eastAsia="bg-BG"/>
        </w:rPr>
        <w:t>Доставяните лекарствени продукти следва да са опаковани от производителя, със съответната му маркировка и партиден номер. Маркировката следва да бъде поставена на всеки кашон, съответно – върху всяка опаковка. Опаковката на производителя трябва да не бъде с нарушена цялост или мокра, като лекарствените продукти следва да са опаковани по начин, който да ги запазва от всички повреди, дължащи се на атмосферни условия и транспорт.</w:t>
      </w:r>
    </w:p>
    <w:p w:rsidR="006D41EF" w:rsidRPr="006D41EF" w:rsidRDefault="006D41EF" w:rsidP="006D41EF">
      <w:pPr>
        <w:spacing w:after="0" w:line="240" w:lineRule="auto"/>
        <w:ind w:left="48" w:firstLine="657"/>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 xml:space="preserve">5.6. </w:t>
      </w:r>
      <w:r w:rsidRPr="006D41EF">
        <w:rPr>
          <w:rFonts w:ascii="Times New Roman" w:eastAsia="SimSun" w:hAnsi="Times New Roman" w:cs="Times New Roman"/>
          <w:sz w:val="24"/>
          <w:szCs w:val="24"/>
          <w:lang w:eastAsia="bg-BG"/>
        </w:rPr>
        <w:t xml:space="preserve">Срокът на годност на лекарствените продукти следва да бъде </w:t>
      </w:r>
      <w:r w:rsidRPr="006D41EF">
        <w:rPr>
          <w:rFonts w:ascii="Times New Roman" w:eastAsia="SimSun" w:hAnsi="Times New Roman" w:cs="Times New Roman"/>
          <w:b/>
          <w:sz w:val="24"/>
          <w:szCs w:val="24"/>
          <w:lang w:eastAsia="bg-BG"/>
        </w:rPr>
        <w:t>не по-малък от 60%</w:t>
      </w:r>
      <w:r w:rsidRPr="006D41EF">
        <w:rPr>
          <w:rFonts w:ascii="Times New Roman" w:eastAsia="SimSun" w:hAnsi="Times New Roman" w:cs="Times New Roman"/>
          <w:sz w:val="24"/>
          <w:szCs w:val="24"/>
          <w:lang w:eastAsia="bg-BG"/>
        </w:rPr>
        <w:t xml:space="preserve"> от обявения от производителя към датата на всяка доставка.</w:t>
      </w:r>
    </w:p>
    <w:p w:rsidR="006D41EF" w:rsidRPr="006D41EF" w:rsidRDefault="006D41EF" w:rsidP="006D41EF">
      <w:pPr>
        <w:spacing w:before="80" w:after="80" w:line="240" w:lineRule="auto"/>
        <w:jc w:val="both"/>
        <w:rPr>
          <w:rFonts w:ascii="Times New Roman" w:eastAsia="SimSun" w:hAnsi="Times New Roman" w:cs="Times New Roman"/>
          <w:sz w:val="24"/>
          <w:szCs w:val="24"/>
          <w:lang w:val="en-US"/>
        </w:rPr>
      </w:pPr>
    </w:p>
    <w:p w:rsidR="006D41EF" w:rsidRPr="006D41EF" w:rsidRDefault="006D41EF" w:rsidP="006D41EF">
      <w:pPr>
        <w:spacing w:before="80" w:after="80" w:line="240" w:lineRule="auto"/>
        <w:ind w:firstLine="708"/>
        <w:jc w:val="both"/>
        <w:rPr>
          <w:rFonts w:ascii="Times New Roman" w:eastAsia="SimSun" w:hAnsi="Times New Roman" w:cs="Times New Roman"/>
          <w:b/>
          <w:bCs/>
          <w:sz w:val="24"/>
          <w:szCs w:val="24"/>
          <w:lang w:eastAsia="bg-BG"/>
        </w:rPr>
      </w:pPr>
      <w:r w:rsidRPr="006D41EF">
        <w:rPr>
          <w:rFonts w:ascii="Times New Roman" w:eastAsia="SimSun" w:hAnsi="Times New Roman" w:cs="Times New Roman"/>
          <w:b/>
          <w:sz w:val="24"/>
          <w:szCs w:val="24"/>
          <w:lang w:eastAsia="bg-BG"/>
        </w:rPr>
        <w:t>6.</w:t>
      </w:r>
      <w:r w:rsidRPr="006D41EF">
        <w:rPr>
          <w:rFonts w:ascii="Times New Roman" w:eastAsia="SimSun" w:hAnsi="Times New Roman" w:cs="Times New Roman"/>
          <w:b/>
          <w:bCs/>
          <w:sz w:val="24"/>
          <w:szCs w:val="24"/>
          <w:lang w:eastAsia="bg-BG"/>
        </w:rPr>
        <w:t xml:space="preserve"> Цена.</w:t>
      </w:r>
    </w:p>
    <w:p w:rsidR="006D41EF" w:rsidRPr="006D41EF" w:rsidRDefault="006D41EF" w:rsidP="006D41EF">
      <w:pPr>
        <w:spacing w:after="0" w:line="240" w:lineRule="auto"/>
        <w:ind w:left="48" w:right="-6"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6.1.</w:t>
      </w:r>
      <w:r w:rsidRPr="006D41EF">
        <w:rPr>
          <w:rFonts w:ascii="Times New Roman" w:eastAsia="SimSun" w:hAnsi="Times New Roman" w:cs="Times New Roman"/>
          <w:sz w:val="24"/>
          <w:szCs w:val="24"/>
          <w:lang w:eastAsia="bg-BG"/>
        </w:rPr>
        <w:t xml:space="preserve"> Единична цена за всеки предлаган лекарствен продукт по търговско наименование съгласно търговската мярка /опаковка, банка, сак, флакон, ампула, литър и т.н. /, се посочва в офертата на участника в български в лева </w:t>
      </w:r>
      <w:r w:rsidRPr="006D41EF">
        <w:rPr>
          <w:rFonts w:ascii="Times New Roman" w:eastAsia="SimSun" w:hAnsi="Times New Roman" w:cs="Times New Roman"/>
          <w:b/>
          <w:sz w:val="24"/>
          <w:szCs w:val="24"/>
          <w:u w:val="single"/>
          <w:lang w:eastAsia="bg-BG"/>
        </w:rPr>
        <w:t>до ВТОРИ ЗНАК СЛЕД ДЕСЕТИЧНАТА ЗАПЕТАЯ</w:t>
      </w:r>
      <w:r w:rsidRPr="006D41EF">
        <w:rPr>
          <w:rFonts w:ascii="Times New Roman" w:eastAsia="SimSun" w:hAnsi="Times New Roman" w:cs="Times New Roman"/>
          <w:sz w:val="24"/>
          <w:szCs w:val="24"/>
          <w:u w:val="single"/>
          <w:lang w:eastAsia="bg-BG"/>
        </w:rPr>
        <w:t>, до краен получател.</w:t>
      </w:r>
      <w:r w:rsidRPr="006D41EF">
        <w:rPr>
          <w:rFonts w:ascii="Times New Roman" w:eastAsia="SimSun" w:hAnsi="Times New Roman" w:cs="Times New Roman"/>
          <w:sz w:val="24"/>
          <w:szCs w:val="24"/>
          <w:lang w:eastAsia="bg-BG"/>
        </w:rPr>
        <w:t xml:space="preserve"> Цената следва да включва всички разходи за доставката до адреса на Възложителя (с включени всички мита, данъци, такси,транспорт, ДДС и др.). </w:t>
      </w:r>
      <w:r w:rsidRPr="006D41EF">
        <w:rPr>
          <w:rFonts w:ascii="Times New Roman" w:eastAsia="SimSun" w:hAnsi="Times New Roman" w:cs="Times New Roman"/>
          <w:sz w:val="24"/>
          <w:szCs w:val="24"/>
          <w:u w:val="single"/>
          <w:lang w:eastAsia="bg-BG"/>
        </w:rPr>
        <w:t xml:space="preserve">Участникът посочва предлаганата от него цена на лекарствения продукт </w:t>
      </w:r>
      <w:r w:rsidRPr="006D41EF">
        <w:rPr>
          <w:rFonts w:ascii="Times New Roman" w:eastAsia="SimSun" w:hAnsi="Times New Roman" w:cs="Times New Roman"/>
          <w:b/>
          <w:sz w:val="24"/>
          <w:szCs w:val="24"/>
          <w:u w:val="single"/>
          <w:lang w:eastAsia="bg-BG"/>
        </w:rPr>
        <w:t xml:space="preserve">с и </w:t>
      </w:r>
      <w:r w:rsidRPr="006D41EF">
        <w:rPr>
          <w:rFonts w:ascii="Times New Roman" w:eastAsia="SimSun" w:hAnsi="Times New Roman" w:cs="Times New Roman"/>
          <w:b/>
          <w:sz w:val="24"/>
          <w:szCs w:val="24"/>
          <w:lang w:eastAsia="bg-BG"/>
        </w:rPr>
        <w:t xml:space="preserve">без включен ДДС </w:t>
      </w:r>
      <w:r w:rsidRPr="006D41EF">
        <w:rPr>
          <w:rFonts w:ascii="Times New Roman" w:eastAsia="SimSun" w:hAnsi="Times New Roman" w:cs="Times New Roman"/>
          <w:sz w:val="24"/>
          <w:szCs w:val="24"/>
          <w:lang w:eastAsia="bg-BG"/>
        </w:rPr>
        <w:t>съгласно образеца към документацията</w:t>
      </w:r>
      <w:r w:rsidRPr="006D41EF">
        <w:rPr>
          <w:rFonts w:ascii="Times New Roman" w:eastAsia="SimSun" w:hAnsi="Times New Roman" w:cs="Times New Roman"/>
          <w:b/>
          <w:sz w:val="24"/>
          <w:szCs w:val="24"/>
          <w:lang w:eastAsia="bg-BG"/>
        </w:rPr>
        <w:t>.</w:t>
      </w:r>
    </w:p>
    <w:p w:rsidR="006D41EF" w:rsidRPr="006D41EF" w:rsidRDefault="006D41EF" w:rsidP="006D41EF">
      <w:pPr>
        <w:spacing w:after="0" w:line="240" w:lineRule="auto"/>
        <w:ind w:left="48"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6.2.</w:t>
      </w:r>
      <w:r w:rsidRPr="006D41EF">
        <w:rPr>
          <w:rFonts w:ascii="Times New Roman" w:eastAsia="SimSun" w:hAnsi="Times New Roman" w:cs="Times New Roman"/>
          <w:sz w:val="24"/>
          <w:szCs w:val="24"/>
          <w:lang w:eastAsia="bg-BG"/>
        </w:rPr>
        <w:t xml:space="preserve"> </w:t>
      </w:r>
      <w:r w:rsidRPr="002B2341">
        <w:rPr>
          <w:rFonts w:ascii="Times New Roman" w:eastAsia="SimSun" w:hAnsi="Times New Roman" w:cs="Times New Roman"/>
          <w:b/>
          <w:sz w:val="24"/>
          <w:szCs w:val="24"/>
          <w:lang w:eastAsia="bg-BG"/>
        </w:rPr>
        <w:t xml:space="preserve">Предложената цена следва да бъде окончателна и не трябва да превишава стойността </w:t>
      </w:r>
      <w:r w:rsidRPr="002B2341">
        <w:rPr>
          <w:rFonts w:ascii="Times New Roman" w:eastAsia="SimSun" w:hAnsi="Times New Roman" w:cs="Times New Roman"/>
          <w:b/>
          <w:sz w:val="24"/>
          <w:szCs w:val="24"/>
          <w:lang w:val="en-US" w:eastAsia="bg-BG"/>
        </w:rPr>
        <w:t>(</w:t>
      </w:r>
      <w:r w:rsidRPr="002B2341">
        <w:rPr>
          <w:rFonts w:ascii="Times New Roman" w:eastAsia="SimSun" w:hAnsi="Times New Roman" w:cs="Times New Roman"/>
          <w:b/>
          <w:sz w:val="24"/>
          <w:szCs w:val="24"/>
          <w:lang w:eastAsia="bg-BG"/>
        </w:rPr>
        <w:t>държавно регулираната цена</w:t>
      </w:r>
      <w:r w:rsidRPr="002B2341">
        <w:rPr>
          <w:rFonts w:ascii="Times New Roman" w:eastAsia="SimSun" w:hAnsi="Times New Roman" w:cs="Times New Roman"/>
          <w:b/>
          <w:sz w:val="24"/>
          <w:szCs w:val="24"/>
          <w:lang w:val="en-US" w:eastAsia="bg-BG"/>
        </w:rPr>
        <w:t>)</w:t>
      </w:r>
      <w:r w:rsidRPr="002B2341">
        <w:rPr>
          <w:rFonts w:ascii="Times New Roman" w:eastAsia="SimSun" w:hAnsi="Times New Roman" w:cs="Times New Roman"/>
          <w:b/>
          <w:sz w:val="24"/>
          <w:szCs w:val="24"/>
          <w:lang w:eastAsia="bg-BG"/>
        </w:rPr>
        <w:t>, определена по реда на ЗЛПХМ и в съответствие с Наредбата за условията, правилата и реда на регулиране и регистриране на цените на лекарствените продукти, съответно да не надвишава референтните стойности за опаковка с включен ДДС, установени в Позитивния лекарствен списък и приложенията към него.</w:t>
      </w:r>
      <w:r w:rsidRPr="006D41EF">
        <w:rPr>
          <w:rFonts w:ascii="Times New Roman" w:eastAsia="SimSun" w:hAnsi="Times New Roman" w:cs="Times New Roman"/>
          <w:sz w:val="24"/>
          <w:szCs w:val="24"/>
          <w:lang w:eastAsia="bg-BG"/>
        </w:rPr>
        <w:t xml:space="preserve"> </w:t>
      </w:r>
    </w:p>
    <w:p w:rsidR="006D41EF" w:rsidRPr="006D41EF" w:rsidRDefault="006D41EF" w:rsidP="006D41EF">
      <w:pPr>
        <w:spacing w:before="80" w:after="80" w:line="240" w:lineRule="auto"/>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ind w:firstLine="708"/>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7. Удостоверяване извършването на доставка.</w:t>
      </w:r>
    </w:p>
    <w:p w:rsidR="006D41EF" w:rsidRPr="006D41EF" w:rsidRDefault="006D41EF" w:rsidP="006D41EF">
      <w:pPr>
        <w:spacing w:before="80" w:after="80" w:line="240" w:lineRule="auto"/>
        <w:ind w:firstLine="708"/>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Извършването на всяка отделна доставка на лекарствени продукти се удостоверява с писмен приемо-предавателен протокол, подписван между възложителя и изпълнителя или от упълномощени от тях лица.</w:t>
      </w:r>
      <w:r w:rsidRPr="006D41EF">
        <w:rPr>
          <w:rFonts w:ascii="Times New Roman" w:eastAsia="SimSun" w:hAnsi="Times New Roman" w:cs="Times New Roman"/>
          <w:b/>
          <w:sz w:val="24"/>
          <w:szCs w:val="24"/>
          <w:lang w:eastAsia="bg-BG"/>
        </w:rPr>
        <w:t xml:space="preserve"> </w:t>
      </w:r>
      <w:r w:rsidRPr="006D41EF">
        <w:rPr>
          <w:rFonts w:ascii="Times New Roman" w:eastAsia="SimSun" w:hAnsi="Times New Roman" w:cs="Times New Roman"/>
          <w:sz w:val="24"/>
          <w:szCs w:val="24"/>
          <w:lang w:val="ru-RU" w:eastAsia="bg-BG"/>
        </w:rPr>
        <w:t xml:space="preserve">В приемателно–предавателния протокол се описва получената стока и се отразяват видимите дефекти по съответната партида от </w:t>
      </w:r>
      <w:r w:rsidRPr="006D41EF">
        <w:rPr>
          <w:rFonts w:ascii="Times New Roman" w:eastAsia="SimSun" w:hAnsi="Times New Roman" w:cs="Times New Roman"/>
          <w:sz w:val="24"/>
          <w:szCs w:val="24"/>
          <w:lang w:eastAsia="bg-BG"/>
        </w:rPr>
        <w:t>стоката, ако такива са били констатирани при  приемането й.</w:t>
      </w:r>
    </w:p>
    <w:p w:rsidR="006D41EF" w:rsidRPr="006D41EF" w:rsidRDefault="006D41EF" w:rsidP="006D41EF">
      <w:pPr>
        <w:spacing w:after="0" w:line="240" w:lineRule="auto"/>
        <w:jc w:val="both"/>
        <w:rPr>
          <w:rFonts w:ascii="Times New Roman" w:eastAsia="SimSun" w:hAnsi="Times New Roman" w:cs="Times New Roman"/>
          <w:spacing w:val="-2"/>
          <w:sz w:val="24"/>
          <w:szCs w:val="24"/>
          <w:lang w:eastAsia="bg-BG"/>
        </w:rPr>
      </w:pPr>
    </w:p>
    <w:p w:rsidR="006D41EF" w:rsidRPr="006D41EF" w:rsidRDefault="006D41EF" w:rsidP="006D41EF">
      <w:pPr>
        <w:spacing w:after="0" w:line="240" w:lineRule="auto"/>
        <w:ind w:firstLine="709"/>
        <w:jc w:val="both"/>
        <w:rPr>
          <w:rFonts w:ascii="Times New Roman" w:eastAsia="Calibri" w:hAnsi="Times New Roman" w:cs="Times New Roman"/>
          <w:b/>
          <w:bCs/>
          <w:noProof/>
          <w:color w:val="000000"/>
          <w:sz w:val="24"/>
          <w:szCs w:val="24"/>
          <w:lang w:eastAsia="bg-BG"/>
        </w:rPr>
      </w:pPr>
      <w:r w:rsidRPr="006D41EF">
        <w:rPr>
          <w:rFonts w:ascii="Times New Roman" w:eastAsia="Calibri" w:hAnsi="Times New Roman" w:cs="Times New Roman"/>
          <w:b/>
          <w:bCs/>
          <w:noProof/>
          <w:color w:val="000000"/>
          <w:sz w:val="24"/>
          <w:szCs w:val="24"/>
          <w:lang w:eastAsia="bg-BG"/>
        </w:rPr>
        <w:t>8. Прогнозна стойност на обществената поръчка. Прогнозни количества.</w:t>
      </w:r>
    </w:p>
    <w:p w:rsidR="006D41EF" w:rsidRPr="006D41EF" w:rsidRDefault="006D41EF" w:rsidP="006D41EF">
      <w:pPr>
        <w:spacing w:after="0" w:line="240" w:lineRule="auto"/>
        <w:ind w:firstLine="709"/>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8.1.</w:t>
      </w:r>
      <w:r w:rsidRPr="006D41EF">
        <w:rPr>
          <w:rFonts w:ascii="Times New Roman" w:eastAsia="SimSun" w:hAnsi="Times New Roman" w:cs="Times New Roman"/>
          <w:sz w:val="24"/>
          <w:szCs w:val="24"/>
          <w:lang w:eastAsia="bg-BG"/>
        </w:rPr>
        <w:t xml:space="preserve"> Прогнозната стойност на поръчката </w:t>
      </w:r>
      <w:r w:rsidRPr="00C50023">
        <w:rPr>
          <w:rFonts w:ascii="Times New Roman" w:eastAsia="SimSun" w:hAnsi="Times New Roman" w:cs="Times New Roman"/>
          <w:sz w:val="24"/>
          <w:szCs w:val="24"/>
          <w:lang w:eastAsia="bg-BG"/>
        </w:rPr>
        <w:t xml:space="preserve">е </w:t>
      </w:r>
      <w:r w:rsidRPr="00C50023">
        <w:rPr>
          <w:rFonts w:ascii="Times New Roman" w:eastAsia="SimSun" w:hAnsi="Times New Roman" w:cs="Times New Roman"/>
          <w:b/>
          <w:sz w:val="24"/>
          <w:szCs w:val="24"/>
          <w:lang w:eastAsia="bg-BG"/>
        </w:rPr>
        <w:t>3</w:t>
      </w:r>
      <w:r w:rsidR="005A3991">
        <w:rPr>
          <w:rFonts w:ascii="Times New Roman" w:eastAsia="SimSun" w:hAnsi="Times New Roman" w:cs="Times New Roman"/>
          <w:b/>
          <w:sz w:val="24"/>
          <w:szCs w:val="24"/>
          <w:lang w:eastAsia="bg-BG"/>
        </w:rPr>
        <w:t>41 858,36</w:t>
      </w:r>
      <w:r w:rsidRPr="00C50023">
        <w:rPr>
          <w:rFonts w:ascii="Times New Roman" w:eastAsia="SimSun" w:hAnsi="Times New Roman" w:cs="Times New Roman"/>
          <w:b/>
          <w:sz w:val="24"/>
          <w:szCs w:val="24"/>
          <w:lang w:eastAsia="bg-BG"/>
        </w:rPr>
        <w:t xml:space="preserve"> лв. </w:t>
      </w:r>
      <w:r w:rsidRPr="00C50023">
        <w:rPr>
          <w:rFonts w:ascii="Times New Roman" w:eastAsia="SimSun" w:hAnsi="Times New Roman" w:cs="Times New Roman"/>
          <w:b/>
          <w:sz w:val="24"/>
          <w:szCs w:val="24"/>
        </w:rPr>
        <w:t xml:space="preserve">/триста и </w:t>
      </w:r>
      <w:r w:rsidR="00E62592" w:rsidRPr="00C50023">
        <w:rPr>
          <w:rFonts w:ascii="Times New Roman" w:eastAsia="SimSun" w:hAnsi="Times New Roman" w:cs="Times New Roman"/>
          <w:b/>
          <w:sz w:val="24"/>
          <w:szCs w:val="24"/>
        </w:rPr>
        <w:t>четиридесет и една</w:t>
      </w:r>
      <w:r w:rsidRPr="00C50023">
        <w:rPr>
          <w:rFonts w:ascii="Times New Roman" w:eastAsia="SimSun" w:hAnsi="Times New Roman" w:cs="Times New Roman"/>
          <w:b/>
          <w:sz w:val="24"/>
          <w:szCs w:val="24"/>
        </w:rPr>
        <w:t xml:space="preserve"> хиляди </w:t>
      </w:r>
      <w:r w:rsidR="00E62592" w:rsidRPr="00C50023">
        <w:rPr>
          <w:rFonts w:ascii="Times New Roman" w:eastAsia="SimSun" w:hAnsi="Times New Roman" w:cs="Times New Roman"/>
          <w:b/>
          <w:sz w:val="24"/>
          <w:szCs w:val="24"/>
        </w:rPr>
        <w:t>осемстотин петдесет и осем</w:t>
      </w:r>
      <w:r w:rsidRPr="00C50023">
        <w:rPr>
          <w:rFonts w:ascii="Times New Roman" w:eastAsia="SimSun" w:hAnsi="Times New Roman" w:cs="Times New Roman"/>
          <w:b/>
          <w:sz w:val="24"/>
          <w:szCs w:val="24"/>
        </w:rPr>
        <w:t xml:space="preserve"> лева и </w:t>
      </w:r>
      <w:r w:rsidR="00E62592" w:rsidRPr="00C50023">
        <w:rPr>
          <w:rFonts w:ascii="Times New Roman" w:eastAsia="SimSun" w:hAnsi="Times New Roman" w:cs="Times New Roman"/>
          <w:b/>
          <w:sz w:val="24"/>
          <w:szCs w:val="24"/>
        </w:rPr>
        <w:t xml:space="preserve">тридесет и </w:t>
      </w:r>
      <w:r w:rsidR="005A3991">
        <w:rPr>
          <w:rFonts w:ascii="Times New Roman" w:eastAsia="SimSun" w:hAnsi="Times New Roman" w:cs="Times New Roman"/>
          <w:b/>
          <w:sz w:val="24"/>
          <w:szCs w:val="24"/>
        </w:rPr>
        <w:t>щест</w:t>
      </w:r>
      <w:r w:rsidRPr="00C50023">
        <w:rPr>
          <w:rFonts w:ascii="Times New Roman" w:eastAsia="SimSun" w:hAnsi="Times New Roman" w:cs="Times New Roman"/>
          <w:b/>
          <w:sz w:val="24"/>
          <w:szCs w:val="24"/>
        </w:rPr>
        <w:t xml:space="preserve"> стотинки/</w:t>
      </w:r>
      <w:r w:rsidRPr="00C50023">
        <w:rPr>
          <w:rFonts w:ascii="Times New Roman" w:eastAsia="SimSun" w:hAnsi="Times New Roman" w:cs="Times New Roman"/>
          <w:b/>
          <w:sz w:val="24"/>
          <w:szCs w:val="24"/>
          <w:lang w:eastAsia="bg-BG"/>
        </w:rPr>
        <w:t xml:space="preserve"> без ДДС или </w:t>
      </w:r>
      <w:r w:rsidR="00821DC9">
        <w:rPr>
          <w:rFonts w:ascii="Times New Roman" w:eastAsia="SimSun" w:hAnsi="Times New Roman" w:cs="Times New Roman"/>
          <w:b/>
          <w:sz w:val="24"/>
          <w:szCs w:val="24"/>
          <w:lang w:eastAsia="bg-BG"/>
        </w:rPr>
        <w:t>410 230</w:t>
      </w:r>
      <w:r w:rsidRPr="00C50023">
        <w:rPr>
          <w:rFonts w:ascii="Times New Roman" w:eastAsia="SimSun" w:hAnsi="Times New Roman" w:cs="Times New Roman"/>
          <w:b/>
          <w:sz w:val="24"/>
          <w:szCs w:val="24"/>
          <w:lang w:eastAsia="bg-BG"/>
        </w:rPr>
        <w:t xml:space="preserve"> лв. /</w:t>
      </w:r>
      <w:r w:rsidR="00E62592">
        <w:rPr>
          <w:rFonts w:ascii="Times New Roman" w:eastAsia="SimSun" w:hAnsi="Times New Roman" w:cs="Times New Roman"/>
          <w:b/>
          <w:sz w:val="24"/>
          <w:szCs w:val="24"/>
          <w:lang w:eastAsia="bg-BG"/>
        </w:rPr>
        <w:t>четирстотин и десет</w:t>
      </w:r>
      <w:r w:rsidRPr="006D41EF">
        <w:rPr>
          <w:rFonts w:ascii="Times New Roman" w:eastAsia="SimSun" w:hAnsi="Times New Roman" w:cs="Times New Roman"/>
          <w:b/>
          <w:sz w:val="24"/>
          <w:szCs w:val="24"/>
          <w:lang w:eastAsia="bg-BG"/>
        </w:rPr>
        <w:t xml:space="preserve"> хиляди </w:t>
      </w:r>
      <w:r w:rsidR="00E62592">
        <w:rPr>
          <w:rFonts w:ascii="Times New Roman" w:eastAsia="SimSun" w:hAnsi="Times New Roman" w:cs="Times New Roman"/>
          <w:b/>
          <w:sz w:val="24"/>
          <w:szCs w:val="24"/>
          <w:lang w:eastAsia="bg-BG"/>
        </w:rPr>
        <w:t>двеста и тридесет</w:t>
      </w:r>
      <w:r w:rsidRPr="006D41EF">
        <w:rPr>
          <w:rFonts w:ascii="Times New Roman" w:eastAsia="SimSun" w:hAnsi="Times New Roman" w:cs="Times New Roman"/>
          <w:b/>
          <w:sz w:val="24"/>
          <w:szCs w:val="24"/>
          <w:lang w:eastAsia="bg-BG"/>
        </w:rPr>
        <w:t xml:space="preserve"> лева</w:t>
      </w:r>
      <w:r w:rsidR="00E62592">
        <w:rPr>
          <w:rFonts w:ascii="Times New Roman" w:eastAsia="SimSun" w:hAnsi="Times New Roman" w:cs="Times New Roman"/>
          <w:b/>
          <w:sz w:val="24"/>
          <w:szCs w:val="24"/>
          <w:lang w:eastAsia="bg-BG"/>
        </w:rPr>
        <w:t>.</w:t>
      </w:r>
      <w:r w:rsidRPr="006D41EF">
        <w:rPr>
          <w:rFonts w:ascii="Times New Roman" w:eastAsia="SimSun" w:hAnsi="Times New Roman" w:cs="Times New Roman"/>
          <w:b/>
          <w:sz w:val="24"/>
          <w:szCs w:val="24"/>
          <w:lang w:eastAsia="bg-BG"/>
        </w:rPr>
        <w:t>/ с включено ДДС.</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eastAsia="bg-BG"/>
        </w:rPr>
      </w:pPr>
      <w:r w:rsidRPr="00744F1A">
        <w:rPr>
          <w:rFonts w:ascii="Times New Roman" w:eastAsia="SimSun" w:hAnsi="Times New Roman" w:cs="Times New Roman"/>
          <w:sz w:val="24"/>
          <w:szCs w:val="24"/>
          <w:lang w:eastAsia="bg-BG"/>
        </w:rPr>
        <w:t xml:space="preserve">Посочената прогнозна стойност представлява максималния бюджет по обществената поръчка. </w:t>
      </w:r>
      <w:r w:rsidRPr="00C50023">
        <w:rPr>
          <w:rFonts w:ascii="Times New Roman" w:eastAsia="SimSun" w:hAnsi="Times New Roman" w:cs="Times New Roman"/>
          <w:sz w:val="24"/>
          <w:szCs w:val="24"/>
          <w:lang w:eastAsia="bg-BG"/>
        </w:rPr>
        <w:t>Участници, които са предложили цена за изпълнение на поръчката, която надвишава прогнозната стойност, ще бъдат отстранени от участие в процедурата</w:t>
      </w:r>
      <w:r w:rsidRPr="00744F1A">
        <w:rPr>
          <w:rFonts w:ascii="Times New Roman" w:eastAsia="SimSun" w:hAnsi="Times New Roman" w:cs="Times New Roman"/>
          <w:sz w:val="24"/>
          <w:szCs w:val="24"/>
          <w:lang w:eastAsia="bg-BG"/>
        </w:rPr>
        <w:t xml:space="preserve">. В цената се включват </w:t>
      </w:r>
      <w:r w:rsidRPr="00744F1A">
        <w:rPr>
          <w:rFonts w:ascii="Times New Roman" w:eastAsia="SimSun" w:hAnsi="Times New Roman" w:cs="Times New Roman"/>
          <w:sz w:val="24"/>
          <w:szCs w:val="24"/>
          <w:lang w:eastAsia="bg-BG"/>
        </w:rPr>
        <w:lastRenderedPageBreak/>
        <w:t>всички разходи, свързани с качественото изпълнение на поръчката в описания вид и обхват в Техническата спецификация.</w:t>
      </w:r>
      <w:r w:rsidRPr="006D41EF">
        <w:rPr>
          <w:rFonts w:ascii="Times New Roman" w:eastAsia="SimSun" w:hAnsi="Times New Roman" w:cs="Times New Roman"/>
          <w:sz w:val="24"/>
          <w:szCs w:val="24"/>
          <w:lang w:eastAsia="bg-BG"/>
        </w:rPr>
        <w:t xml:space="preserve"> </w:t>
      </w:r>
    </w:p>
    <w:p w:rsidR="006D41EF" w:rsidRPr="006D41EF" w:rsidRDefault="006D41EF" w:rsidP="006D41EF">
      <w:pPr>
        <w:spacing w:after="0" w:line="240" w:lineRule="auto"/>
        <w:ind w:firstLine="709"/>
        <w:jc w:val="both"/>
        <w:rPr>
          <w:rFonts w:ascii="Times New Roman" w:eastAsia="SimSun" w:hAnsi="Times New Roman" w:cs="Times New Roman"/>
          <w:sz w:val="24"/>
          <w:szCs w:val="24"/>
          <w:lang w:val="x-none" w:eastAsia="x-none"/>
        </w:rPr>
      </w:pPr>
      <w:r w:rsidRPr="006D41EF">
        <w:rPr>
          <w:rFonts w:ascii="Times New Roman" w:eastAsia="SimSun" w:hAnsi="Times New Roman" w:cs="Times New Roman"/>
          <w:b/>
          <w:sz w:val="24"/>
          <w:szCs w:val="24"/>
          <w:lang w:val="x-none" w:eastAsia="x-none"/>
        </w:rPr>
        <w:t xml:space="preserve">8.2. </w:t>
      </w:r>
      <w:r w:rsidRPr="006D41EF">
        <w:rPr>
          <w:rFonts w:ascii="Times New Roman" w:eastAsia="SimSun" w:hAnsi="Times New Roman" w:cs="Times New Roman"/>
          <w:sz w:val="24"/>
          <w:szCs w:val="24"/>
          <w:lang w:val="x-none" w:eastAsia="x-none"/>
        </w:rPr>
        <w:t>Посочените количества са прогнозни/ориентировъчни и не задължават възложителят да закупи лекарствените продукти в пълния обем. Конкретните доставки и съответното количество се определят от потребностите на лечебното заведение със заявки до изпълнителя.</w:t>
      </w:r>
    </w:p>
    <w:p w:rsidR="006D41EF" w:rsidRPr="006D41EF" w:rsidRDefault="006D41EF" w:rsidP="006D41EF">
      <w:pPr>
        <w:spacing w:after="0" w:line="240" w:lineRule="auto"/>
        <w:ind w:left="48" w:right="-6" w:firstLine="657"/>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ind w:left="48" w:right="-6" w:firstLine="657"/>
        <w:jc w:val="both"/>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eastAsia="bg-BG"/>
        </w:rPr>
        <w:t>9. Начин на плащане.</w:t>
      </w:r>
    </w:p>
    <w:p w:rsidR="006D41EF" w:rsidRPr="006D41EF" w:rsidRDefault="006D41EF" w:rsidP="006D41EF">
      <w:pPr>
        <w:spacing w:after="0" w:line="240" w:lineRule="auto"/>
        <w:ind w:left="48" w:right="-6" w:firstLine="657"/>
        <w:jc w:val="both"/>
        <w:rPr>
          <w:rFonts w:ascii="Times New Roman" w:eastAsia="SimSun" w:hAnsi="Times New Roman" w:cs="Times New Roman"/>
          <w:b/>
          <w:sz w:val="24"/>
          <w:szCs w:val="24"/>
          <w:lang w:eastAsia="bg-BG"/>
        </w:rPr>
      </w:pPr>
      <w:r w:rsidRPr="006D41EF">
        <w:rPr>
          <w:rFonts w:ascii="Times New Roman" w:eastAsia="SimSun" w:hAnsi="Times New Roman" w:cs="Times New Roman"/>
          <w:sz w:val="24"/>
          <w:szCs w:val="24"/>
          <w:lang w:eastAsia="bg-BG"/>
        </w:rPr>
        <w:t>Плащанията по договора се извършват по банков път в български лева по посочена от ИЗПЪЛНИТЕЛЯ банкова сметка</w:t>
      </w:r>
      <w:r w:rsidRPr="006D41EF">
        <w:rPr>
          <w:rFonts w:ascii="Times New Roman" w:eastAsia="SimSun" w:hAnsi="Times New Roman" w:cs="Times New Roman"/>
          <w:b/>
          <w:sz w:val="24"/>
          <w:szCs w:val="24"/>
          <w:lang w:eastAsia="bg-BG"/>
        </w:rPr>
        <w:t xml:space="preserve"> </w:t>
      </w:r>
      <w:r w:rsidRPr="006D41EF">
        <w:rPr>
          <w:rFonts w:ascii="Times New Roman" w:eastAsia="SimSun" w:hAnsi="Times New Roman" w:cs="Times New Roman"/>
          <w:sz w:val="24"/>
          <w:szCs w:val="24"/>
          <w:lang w:eastAsia="bg-BG"/>
        </w:rPr>
        <w:t>след представяне на фактура, съставена съгласно изискванията на българското законодателство.</w:t>
      </w:r>
    </w:p>
    <w:p w:rsidR="006D41EF" w:rsidRPr="006D41EF" w:rsidRDefault="006D41EF" w:rsidP="006D41EF">
      <w:pPr>
        <w:spacing w:after="0" w:line="240" w:lineRule="auto"/>
        <w:ind w:left="48"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Отложено плащане в срок до 30 (тридесет) календарни дни.</w:t>
      </w:r>
    </w:p>
    <w:p w:rsidR="006D41EF" w:rsidRPr="006D41EF" w:rsidRDefault="006D41EF" w:rsidP="006D41EF">
      <w:pPr>
        <w:shd w:val="clear" w:color="auto" w:fill="FFFFFF"/>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shd w:val="clear" w:color="auto" w:fill="FFFFFF"/>
        <w:spacing w:after="0" w:line="240" w:lineRule="auto"/>
        <w:jc w:val="both"/>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b/>
          <w:sz w:val="24"/>
          <w:szCs w:val="24"/>
          <w:u w:val="single"/>
          <w:lang w:eastAsia="bg-BG"/>
        </w:rPr>
      </w:pPr>
      <w:r w:rsidRPr="006D41EF">
        <w:rPr>
          <w:rFonts w:ascii="Times New Roman" w:eastAsia="SimSun" w:hAnsi="Times New Roman" w:cs="Times New Roman"/>
          <w:b/>
          <w:sz w:val="24"/>
          <w:szCs w:val="24"/>
          <w:u w:val="single"/>
          <w:lang w:eastAsia="bg-BG"/>
        </w:rPr>
        <w:t xml:space="preserve">РАЗДЕЛ </w:t>
      </w:r>
      <w:r w:rsidRPr="006D41EF">
        <w:rPr>
          <w:rFonts w:ascii="Times New Roman" w:eastAsia="SimSun" w:hAnsi="Times New Roman" w:cs="Times New Roman"/>
          <w:b/>
          <w:sz w:val="24"/>
          <w:szCs w:val="24"/>
          <w:u w:val="single"/>
          <w:lang w:val="en-US" w:eastAsia="bg-BG"/>
        </w:rPr>
        <w:t>III</w:t>
      </w:r>
      <w:r w:rsidRPr="006D41EF">
        <w:rPr>
          <w:rFonts w:ascii="Times New Roman" w:eastAsia="SimSun" w:hAnsi="Times New Roman" w:cs="Times New Roman"/>
          <w:b/>
          <w:sz w:val="24"/>
          <w:szCs w:val="24"/>
          <w:u w:val="single"/>
          <w:lang w:eastAsia="bg-BG"/>
        </w:rPr>
        <w:t>. ОЦЕНЯВАНЕ НА ПОДАДЕНИТЕ ОФЕРТИ</w:t>
      </w: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за</w:t>
      </w: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обществена поръчка с предмет:</w:t>
      </w:r>
    </w:p>
    <w:p w:rsidR="006D41EF" w:rsidRPr="006D41EF" w:rsidRDefault="006D41EF" w:rsidP="006D41EF">
      <w:pPr>
        <w:spacing w:after="0" w:line="240" w:lineRule="auto"/>
        <w:jc w:val="center"/>
        <w:rPr>
          <w:rFonts w:ascii="Times New Roman" w:eastAsia="SimSun" w:hAnsi="Times New Roman" w:cs="Times New Roman"/>
          <w:sz w:val="24"/>
          <w:szCs w:val="24"/>
          <w:lang w:eastAsia="bg-BG"/>
        </w:rPr>
      </w:pPr>
    </w:p>
    <w:p w:rsidR="006D41EF" w:rsidRPr="006D41EF" w:rsidRDefault="006D41EF" w:rsidP="006D41EF">
      <w:pPr>
        <w:spacing w:after="120" w:line="240" w:lineRule="auto"/>
        <w:jc w:val="center"/>
        <w:rPr>
          <w:rFonts w:ascii="Times New Roman" w:eastAsia="SimSun" w:hAnsi="Times New Roman" w:cs="Times New Roman"/>
          <w:b/>
          <w:sz w:val="24"/>
          <w:szCs w:val="24"/>
          <w:lang w:eastAsia="bg-BG"/>
        </w:rPr>
      </w:pPr>
      <w:r w:rsidRPr="006D41EF">
        <w:rPr>
          <w:rFonts w:ascii="Times New Roman" w:eastAsia="SimSun" w:hAnsi="Times New Roman" w:cs="Times New Roman"/>
          <w:b/>
          <w:sz w:val="24"/>
          <w:szCs w:val="24"/>
          <w:lang w:val="x-none" w:eastAsia="bg-BG"/>
        </w:rPr>
        <w:t>„</w:t>
      </w:r>
      <w:r w:rsidR="000D7BE6">
        <w:rPr>
          <w:rFonts w:ascii="Times New Roman" w:eastAsia="SimSun" w:hAnsi="Times New Roman" w:cs="Times New Roman"/>
          <w:b/>
          <w:sz w:val="24"/>
          <w:szCs w:val="24"/>
          <w:lang w:eastAsia="bg-BG"/>
        </w:rPr>
        <w:t>Д</w:t>
      </w:r>
      <w:r w:rsidR="000D7BE6" w:rsidRPr="006D41EF">
        <w:rPr>
          <w:rFonts w:ascii="Times New Roman" w:eastAsia="SimSun" w:hAnsi="Times New Roman" w:cs="Times New Roman"/>
          <w:b/>
          <w:sz w:val="24"/>
          <w:szCs w:val="24"/>
          <w:lang w:val="x-none" w:eastAsia="bg-BG"/>
        </w:rPr>
        <w:t>оставка по заявка на лекарствени продукти за нуждите на</w:t>
      </w:r>
      <w:r w:rsidR="000D7BE6" w:rsidRPr="006D41EF">
        <w:rPr>
          <w:rFonts w:ascii="Times New Roman" w:eastAsia="SimSun" w:hAnsi="Times New Roman" w:cs="Times New Roman"/>
          <w:b/>
          <w:sz w:val="24"/>
          <w:szCs w:val="24"/>
          <w:lang w:val="en-US" w:eastAsia="bg-BG"/>
        </w:rPr>
        <w:t xml:space="preserve"> </w:t>
      </w:r>
      <w:r w:rsidR="000D7BE6" w:rsidRPr="006D41EF">
        <w:rPr>
          <w:rFonts w:ascii="Times New Roman" w:eastAsia="SimSun" w:hAnsi="Times New Roman" w:cs="Times New Roman"/>
          <w:b/>
          <w:sz w:val="24"/>
          <w:szCs w:val="24"/>
          <w:lang w:val="x-none" w:eastAsia="bg-BG"/>
        </w:rPr>
        <w:t xml:space="preserve"> стационарния блок при</w:t>
      </w:r>
      <w:r w:rsidRPr="006D41EF">
        <w:rPr>
          <w:rFonts w:ascii="Times New Roman" w:eastAsia="SimSun" w:hAnsi="Times New Roman" w:cs="Times New Roman"/>
          <w:b/>
          <w:sz w:val="24"/>
          <w:szCs w:val="24"/>
          <w:lang w:val="x-none" w:eastAsia="bg-BG"/>
        </w:rPr>
        <w:t xml:space="preserve"> „СБАЛОЗ” ЕООД С</w:t>
      </w:r>
      <w:r w:rsidR="000D7BE6" w:rsidRPr="006D41EF">
        <w:rPr>
          <w:rFonts w:ascii="Times New Roman" w:eastAsia="SimSun" w:hAnsi="Times New Roman" w:cs="Times New Roman"/>
          <w:b/>
          <w:sz w:val="24"/>
          <w:szCs w:val="24"/>
          <w:lang w:val="x-none" w:eastAsia="bg-BG"/>
        </w:rPr>
        <w:t>офия</w:t>
      </w:r>
      <w:r w:rsidRPr="006D41EF">
        <w:rPr>
          <w:rFonts w:ascii="Times New Roman" w:eastAsia="SimSun" w:hAnsi="Times New Roman" w:cs="Times New Roman"/>
          <w:b/>
          <w:sz w:val="24"/>
          <w:szCs w:val="24"/>
          <w:lang w:val="x-none" w:eastAsia="bg-BG"/>
        </w:rPr>
        <w:t xml:space="preserve"> - </w:t>
      </w:r>
      <w:r w:rsidR="000D7BE6" w:rsidRPr="006D41EF">
        <w:rPr>
          <w:rFonts w:ascii="Times New Roman" w:eastAsia="SimSun" w:hAnsi="Times New Roman" w:cs="Times New Roman"/>
          <w:b/>
          <w:sz w:val="24"/>
          <w:szCs w:val="24"/>
          <w:lang w:val="x-none" w:eastAsia="bg-BG"/>
        </w:rPr>
        <w:t>град</w:t>
      </w:r>
      <w:r w:rsidRPr="006D41EF">
        <w:rPr>
          <w:rFonts w:ascii="Times New Roman" w:eastAsia="SimSun" w:hAnsi="Times New Roman" w:cs="Times New Roman"/>
          <w:b/>
          <w:sz w:val="24"/>
          <w:szCs w:val="24"/>
          <w:lang w:val="x-none" w:eastAsia="bg-BG"/>
        </w:rPr>
        <w:t xml:space="preserve"> </w:t>
      </w:r>
      <w:r w:rsidRPr="006D41EF">
        <w:rPr>
          <w:rFonts w:ascii="Times New Roman" w:eastAsia="SimSun" w:hAnsi="Times New Roman" w:cs="Times New Roman"/>
          <w:b/>
          <w:sz w:val="24"/>
          <w:szCs w:val="24"/>
          <w:lang w:val="en-US" w:eastAsia="bg-BG"/>
        </w:rPr>
        <w:t xml:space="preserve"> </w:t>
      </w:r>
      <w:r w:rsidR="000D7BE6" w:rsidRPr="00744F1A">
        <w:rPr>
          <w:rFonts w:ascii="Times New Roman" w:eastAsia="SimSun" w:hAnsi="Times New Roman" w:cs="Times New Roman"/>
          <w:b/>
          <w:sz w:val="24"/>
          <w:szCs w:val="24"/>
          <w:lang w:val="x-none" w:eastAsia="bg-BG"/>
        </w:rPr>
        <w:t>по 60 обособени</w:t>
      </w:r>
      <w:r w:rsidR="000D7BE6" w:rsidRPr="006D41EF">
        <w:rPr>
          <w:rFonts w:ascii="Times New Roman" w:eastAsia="SimSun" w:hAnsi="Times New Roman" w:cs="Times New Roman"/>
          <w:b/>
          <w:sz w:val="24"/>
          <w:szCs w:val="24"/>
          <w:lang w:val="x-none" w:eastAsia="bg-BG"/>
        </w:rPr>
        <w:t xml:space="preserve"> позиции</w:t>
      </w:r>
      <w:r w:rsidRPr="006D41EF">
        <w:rPr>
          <w:rFonts w:ascii="Times New Roman" w:eastAsia="SimSun" w:hAnsi="Times New Roman" w:cs="Times New Roman"/>
          <w:b/>
          <w:sz w:val="24"/>
          <w:szCs w:val="24"/>
          <w:lang w:eastAsia="bg-BG"/>
        </w:rPr>
        <w:t>”</w:t>
      </w:r>
    </w:p>
    <w:p w:rsidR="006D41EF" w:rsidRPr="006D41EF" w:rsidRDefault="006D41EF" w:rsidP="006D41EF">
      <w:pPr>
        <w:tabs>
          <w:tab w:val="left" w:pos="-180"/>
          <w:tab w:val="left" w:pos="1701"/>
        </w:tabs>
        <w:spacing w:before="60" w:after="60" w:line="240" w:lineRule="auto"/>
        <w:jc w:val="both"/>
        <w:rPr>
          <w:rFonts w:ascii="Times New Roman" w:eastAsia="SimSun" w:hAnsi="Times New Roman" w:cs="Times New Roman"/>
          <w:color w:val="000000"/>
          <w:sz w:val="24"/>
          <w:szCs w:val="24"/>
          <w:lang w:eastAsia="bg-BG"/>
        </w:rPr>
      </w:pPr>
    </w:p>
    <w:p w:rsidR="006D41EF" w:rsidRPr="006D41EF" w:rsidRDefault="006D41EF" w:rsidP="006D41EF">
      <w:pPr>
        <w:tabs>
          <w:tab w:val="left" w:pos="-180"/>
          <w:tab w:val="left" w:pos="1701"/>
        </w:tabs>
        <w:spacing w:before="60" w:after="60" w:line="240" w:lineRule="auto"/>
        <w:ind w:firstLine="567"/>
        <w:jc w:val="both"/>
        <w:rPr>
          <w:rFonts w:ascii="Times New Roman" w:eastAsia="SimSun" w:hAnsi="Times New Roman" w:cs="Times New Roman"/>
          <w:color w:val="000000"/>
          <w:sz w:val="24"/>
          <w:szCs w:val="24"/>
          <w:lang w:eastAsia="bg-BG"/>
        </w:rPr>
      </w:pPr>
      <w:r w:rsidRPr="006D41EF">
        <w:rPr>
          <w:rFonts w:ascii="Times New Roman" w:eastAsia="SimSun" w:hAnsi="Times New Roman" w:cs="Times New Roman"/>
          <w:color w:val="000000"/>
          <w:sz w:val="24"/>
          <w:szCs w:val="24"/>
          <w:lang w:eastAsia="bg-BG"/>
        </w:rPr>
        <w:t xml:space="preserve">Обществената поръчка се възлага въз основа на </w:t>
      </w:r>
      <w:r w:rsidRPr="006D41EF">
        <w:rPr>
          <w:rFonts w:ascii="Times New Roman" w:eastAsia="SimSun" w:hAnsi="Times New Roman" w:cs="Times New Roman"/>
          <w:b/>
          <w:color w:val="000000"/>
          <w:sz w:val="24"/>
          <w:szCs w:val="24"/>
          <w:lang w:eastAsia="bg-BG"/>
        </w:rPr>
        <w:t>„икономически най-изгодната оферта”.</w:t>
      </w:r>
      <w:r w:rsidRPr="006D41EF">
        <w:rPr>
          <w:rFonts w:ascii="Times New Roman" w:eastAsia="SimSun" w:hAnsi="Times New Roman" w:cs="Times New Roman"/>
          <w:color w:val="000000"/>
          <w:sz w:val="24"/>
          <w:szCs w:val="24"/>
          <w:lang w:eastAsia="bg-BG"/>
        </w:rPr>
        <w:t xml:space="preserve"> Икономически най-изгодната оферта се определя въз основа на критерий за възлагане </w:t>
      </w:r>
      <w:r w:rsidRPr="006D41EF">
        <w:rPr>
          <w:rFonts w:ascii="Times New Roman" w:eastAsia="SimSun" w:hAnsi="Times New Roman" w:cs="Times New Roman"/>
          <w:b/>
          <w:color w:val="000000"/>
          <w:sz w:val="24"/>
          <w:szCs w:val="24"/>
          <w:lang w:eastAsia="bg-BG"/>
        </w:rPr>
        <w:t>„най-ниска цена”</w:t>
      </w:r>
      <w:r w:rsidRPr="006D41EF">
        <w:rPr>
          <w:rFonts w:ascii="Times New Roman" w:eastAsia="SimSun" w:hAnsi="Times New Roman" w:cs="Times New Roman"/>
          <w:color w:val="000000"/>
          <w:sz w:val="24"/>
          <w:szCs w:val="24"/>
          <w:lang w:eastAsia="bg-BG"/>
        </w:rPr>
        <w:t xml:space="preserve"> по чл. 70, ал. 2, т. 1 от ЗОП.</w:t>
      </w:r>
    </w:p>
    <w:p w:rsidR="006D41EF" w:rsidRPr="006D41EF" w:rsidRDefault="006D41EF" w:rsidP="006D41EF">
      <w:pPr>
        <w:tabs>
          <w:tab w:val="left" w:pos="-180"/>
          <w:tab w:val="left" w:pos="1701"/>
        </w:tabs>
        <w:spacing w:before="60" w:after="60" w:line="240" w:lineRule="auto"/>
        <w:ind w:firstLine="567"/>
        <w:jc w:val="both"/>
        <w:rPr>
          <w:rFonts w:ascii="Times New Roman" w:eastAsia="SimSun" w:hAnsi="Times New Roman" w:cs="Times New Roman"/>
          <w:color w:val="000000"/>
          <w:sz w:val="24"/>
          <w:szCs w:val="24"/>
          <w:lang w:eastAsia="bg-BG"/>
        </w:rPr>
      </w:pPr>
      <w:r w:rsidRPr="006D41EF">
        <w:rPr>
          <w:rFonts w:ascii="Times New Roman" w:eastAsia="SimSun" w:hAnsi="Times New Roman" w:cs="Times New Roman"/>
          <w:sz w:val="24"/>
          <w:szCs w:val="24"/>
          <w:lang w:val="x-none" w:eastAsia="bg-BG"/>
        </w:rPr>
        <w:t>Оценката се извършва по обособени позиции.</w:t>
      </w:r>
    </w:p>
    <w:p w:rsidR="006D41EF" w:rsidRPr="006D41EF" w:rsidRDefault="006D41EF" w:rsidP="006D41EF">
      <w:pPr>
        <w:spacing w:before="100" w:after="100" w:line="240" w:lineRule="auto"/>
        <w:ind w:firstLine="567"/>
        <w:jc w:val="both"/>
        <w:rPr>
          <w:rFonts w:ascii="Times New Roman" w:eastAsia="SimSun" w:hAnsi="Times New Roman" w:cs="Times New Roman"/>
          <w:b/>
          <w:bCs/>
          <w:sz w:val="24"/>
          <w:szCs w:val="24"/>
          <w:lang w:eastAsia="bg-BG"/>
        </w:rPr>
      </w:pPr>
      <w:r w:rsidRPr="006D41EF">
        <w:rPr>
          <w:rFonts w:ascii="Times New Roman" w:eastAsia="SimSun" w:hAnsi="Times New Roman" w:cs="Times New Roman"/>
          <w:b/>
          <w:bCs/>
          <w:sz w:val="24"/>
          <w:szCs w:val="24"/>
          <w:lang w:eastAsia="bg-BG"/>
        </w:rPr>
        <w:t>Необичайно благоприятни оферти</w:t>
      </w:r>
    </w:p>
    <w:p w:rsidR="006D41EF" w:rsidRPr="006D41EF" w:rsidRDefault="006D41EF" w:rsidP="006D41EF">
      <w:pPr>
        <w:spacing w:before="100" w:after="100" w:line="240" w:lineRule="auto"/>
        <w:ind w:firstLine="567"/>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Когато предложение в офертата на участник, свързано с цена е с повече от 20 на сто по-благоприятно от средната стойност на предложенията на останалите участници, възложителят ще изиска подробна писмена обосновка за начина на неговото образуване, която трябва да се представи в 5-дневен срок от получаване на искането. Получената обосновка се оценява по отношение на нейната пълнота и обективност относно обстоятелствата по чл.72, ал. 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6D41EF" w:rsidRPr="006D41EF" w:rsidRDefault="006D41EF" w:rsidP="006D41EF">
      <w:pPr>
        <w:spacing w:before="100" w:after="100" w:line="240" w:lineRule="auto"/>
        <w:ind w:firstLine="567"/>
        <w:jc w:val="both"/>
        <w:rPr>
          <w:rFonts w:ascii="Times New Roman" w:eastAsia="SimSun" w:hAnsi="Times New Roman" w:cs="Times New Roman"/>
          <w:sz w:val="24"/>
          <w:szCs w:val="24"/>
          <w:lang w:eastAsia="bg-BG"/>
        </w:rPr>
      </w:pPr>
      <w:bookmarkStart w:id="0" w:name="OLE_LINK94"/>
      <w:bookmarkStart w:id="1" w:name="OLE_LINK95"/>
      <w:r w:rsidRPr="006D41EF">
        <w:rPr>
          <w:rFonts w:ascii="Times New Roman" w:eastAsia="SimSun" w:hAnsi="Times New Roman" w:cs="Times New Roman"/>
          <w:b/>
          <w:bCs/>
          <w:sz w:val="24"/>
          <w:szCs w:val="24"/>
          <w:lang w:eastAsia="bg-BG"/>
        </w:rPr>
        <w:t>Възложителят няма да приеме оферта</w:t>
      </w:r>
      <w:r w:rsidRPr="006D41EF">
        <w:rPr>
          <w:rFonts w:ascii="Times New Roman" w:eastAsia="SimSun" w:hAnsi="Times New Roman" w:cs="Times New Roman"/>
          <w:sz w:val="24"/>
          <w:szCs w:val="24"/>
          <w:lang w:eastAsia="bg-BG"/>
        </w:rPr>
        <w:t xml:space="preserve">, когато се установи, </w:t>
      </w:r>
      <w:bookmarkEnd w:id="0"/>
      <w:bookmarkEnd w:id="1"/>
      <w:r w:rsidRPr="006D41EF">
        <w:rPr>
          <w:rFonts w:ascii="Times New Roman" w:eastAsia="SimSun" w:hAnsi="Times New Roman" w:cs="Times New Roman"/>
          <w:sz w:val="24"/>
          <w:szCs w:val="24"/>
          <w:lang w:eastAsia="bg-BG"/>
        </w:rPr>
        <w:t>че предложената в нея цена е с повече от 20 на сто по-благоприятна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6D41EF" w:rsidRPr="006D41EF" w:rsidRDefault="006D41EF" w:rsidP="006D41EF">
      <w:pPr>
        <w:spacing w:before="100" w:after="100" w:line="240" w:lineRule="auto"/>
        <w:ind w:firstLine="567"/>
        <w:jc w:val="both"/>
        <w:rPr>
          <w:rFonts w:ascii="Times New Roman" w:eastAsia="SimSun" w:hAnsi="Times New Roman" w:cs="Times New Roman"/>
          <w:sz w:val="24"/>
          <w:szCs w:val="24"/>
          <w:lang w:eastAsia="bg-BG"/>
        </w:rPr>
      </w:pPr>
      <w:r w:rsidRPr="006D41EF">
        <w:rPr>
          <w:rFonts w:ascii="Times New Roman" w:eastAsia="SimSun" w:hAnsi="Times New Roman" w:cs="Times New Roman"/>
          <w:b/>
          <w:bCs/>
          <w:sz w:val="24"/>
          <w:szCs w:val="24"/>
          <w:lang w:eastAsia="bg-BG"/>
        </w:rPr>
        <w:t>Възложителят няма да приеме оферта</w:t>
      </w:r>
      <w:r w:rsidRPr="006D41EF">
        <w:rPr>
          <w:rFonts w:ascii="Times New Roman" w:eastAsia="SimSun" w:hAnsi="Times New Roman" w:cs="Times New Roman"/>
          <w:sz w:val="24"/>
          <w:szCs w:val="24"/>
          <w:lang w:eastAsia="bg-BG"/>
        </w:rPr>
        <w:t>, когато се установи, че предложената в нея цена е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6D41EF" w:rsidRPr="006D41EF" w:rsidRDefault="006D41EF" w:rsidP="006D41EF">
      <w:pPr>
        <w:spacing w:after="0" w:line="240" w:lineRule="auto"/>
        <w:ind w:firstLine="567"/>
        <w:jc w:val="both"/>
        <w:rPr>
          <w:rFonts w:ascii="Times New Roman" w:eastAsia="SimSun" w:hAnsi="Times New Roman" w:cs="Times New Roman"/>
          <w:b/>
          <w:sz w:val="24"/>
          <w:szCs w:val="24"/>
        </w:rPr>
      </w:pPr>
      <w:r w:rsidRPr="006D41EF">
        <w:rPr>
          <w:rFonts w:ascii="Times New Roman" w:eastAsia="SimSun" w:hAnsi="Times New Roman" w:cs="Times New Roman"/>
          <w:b/>
          <w:sz w:val="24"/>
          <w:szCs w:val="24"/>
        </w:rPr>
        <w:t>Избор на изпълнител</w:t>
      </w:r>
    </w:p>
    <w:p w:rsidR="006D41EF" w:rsidRPr="006D41EF" w:rsidRDefault="006D41EF" w:rsidP="006D41EF">
      <w:pPr>
        <w:spacing w:after="0" w:line="240" w:lineRule="auto"/>
        <w:ind w:firstLine="567"/>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Участникът, класиран на първо място, се определя за изпълнител на обществената поръчка.</w:t>
      </w:r>
    </w:p>
    <w:p w:rsidR="006D41EF" w:rsidRPr="006D41EF" w:rsidRDefault="006D41EF" w:rsidP="006D41EF">
      <w:pPr>
        <w:spacing w:after="0" w:line="240" w:lineRule="auto"/>
        <w:ind w:firstLine="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lastRenderedPageBreak/>
        <w:t xml:space="preserve">Комисията провежда публично жребий за определяне на изпълнител между класираните на първо място оферти, в случай, че двама или повече участници са предложили еднаква цена за изпълнение на поръчката. </w:t>
      </w:r>
    </w:p>
    <w:p w:rsidR="006D41EF" w:rsidRPr="006D41EF" w:rsidRDefault="006D41EF" w:rsidP="006D41EF">
      <w:pPr>
        <w:jc w:val="both"/>
      </w:pPr>
    </w:p>
    <w:p w:rsidR="006D41EF" w:rsidRPr="006D41EF" w:rsidRDefault="006D41EF" w:rsidP="006D41EF">
      <w:pPr>
        <w:spacing w:after="0" w:line="240" w:lineRule="auto"/>
        <w:jc w:val="center"/>
        <w:rPr>
          <w:rFonts w:ascii="Times New Roman" w:eastAsia="SimSun" w:hAnsi="Times New Roman" w:cs="Times New Roman"/>
          <w:b/>
          <w:noProof/>
          <w:sz w:val="24"/>
          <w:szCs w:val="24"/>
          <w:u w:val="single"/>
          <w:lang w:val="en-US"/>
        </w:rPr>
      </w:pPr>
      <w:r w:rsidRPr="006D41EF">
        <w:rPr>
          <w:rFonts w:ascii="Times New Roman" w:eastAsia="SimSun" w:hAnsi="Times New Roman" w:cs="Times New Roman"/>
          <w:b/>
          <w:noProof/>
          <w:sz w:val="24"/>
          <w:szCs w:val="24"/>
          <w:u w:val="single"/>
          <w:lang w:val="en-US"/>
        </w:rPr>
        <w:t>РАЗДЕЛ IV. ОБРАЗЦИ НА ДОКУМЕНТИ И УКАЗАНИЯ ЗА ПОДГОТОВКАТА ИМ</w:t>
      </w:r>
    </w:p>
    <w:p w:rsidR="006D41EF" w:rsidRPr="006D41EF" w:rsidRDefault="006D41EF" w:rsidP="006D41EF">
      <w:pPr>
        <w:spacing w:after="0" w:line="240" w:lineRule="auto"/>
        <w:jc w:val="center"/>
        <w:rPr>
          <w:rFonts w:ascii="Times New Roman" w:eastAsia="SimSun" w:hAnsi="Times New Roman" w:cs="Times New Roman"/>
          <w:b/>
          <w:noProof/>
          <w:sz w:val="24"/>
          <w:szCs w:val="24"/>
          <w:u w:val="single"/>
          <w:lang w:val="en-US"/>
        </w:rPr>
      </w:pPr>
    </w:p>
    <w:p w:rsidR="006D41EF" w:rsidRPr="006D41EF" w:rsidRDefault="006D41EF" w:rsidP="006D41EF">
      <w:pPr>
        <w:spacing w:after="0" w:line="240" w:lineRule="auto"/>
        <w:jc w:val="center"/>
        <w:rPr>
          <w:rFonts w:ascii="Times New Roman" w:eastAsia="SimSun" w:hAnsi="Times New Roman" w:cs="Times New Roman"/>
          <w:noProof/>
          <w:sz w:val="24"/>
          <w:szCs w:val="24"/>
          <w:lang w:val="en-US"/>
        </w:rPr>
      </w:pPr>
      <w:r w:rsidRPr="006D41EF">
        <w:rPr>
          <w:rFonts w:ascii="Times New Roman" w:eastAsia="SimSun" w:hAnsi="Times New Roman" w:cs="Times New Roman"/>
          <w:noProof/>
          <w:sz w:val="24"/>
          <w:szCs w:val="24"/>
          <w:lang w:val="en-US"/>
        </w:rPr>
        <w:t>за обществена поръчка с предмет:</w:t>
      </w:r>
    </w:p>
    <w:p w:rsidR="006D41EF" w:rsidRPr="006D41EF" w:rsidRDefault="00E16D08" w:rsidP="006D41EF">
      <w:pPr>
        <w:suppressAutoHyphens/>
        <w:spacing w:after="120" w:line="240" w:lineRule="auto"/>
        <w:jc w:val="center"/>
        <w:rPr>
          <w:rFonts w:ascii="Times New Roman" w:eastAsia="Calibri" w:hAnsi="Times New Roman" w:cs="Times New Roman"/>
          <w:b/>
          <w:sz w:val="24"/>
          <w:szCs w:val="24"/>
          <w:lang w:val="x-none" w:eastAsia="ar-SA"/>
        </w:rPr>
      </w:pPr>
      <w:r>
        <w:rPr>
          <w:rFonts w:ascii="Times New Roman" w:eastAsia="Calibri" w:hAnsi="Times New Roman" w:cs="Times New Roman"/>
          <w:b/>
          <w:sz w:val="24"/>
          <w:szCs w:val="24"/>
          <w:lang w:val="x-none" w:eastAsia="ar-SA"/>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tabs>
          <w:tab w:val="left" w:pos="-180"/>
          <w:tab w:val="left" w:pos="1701"/>
        </w:tabs>
        <w:spacing w:before="60" w:after="60" w:line="240" w:lineRule="auto"/>
        <w:jc w:val="both"/>
        <w:rPr>
          <w:rFonts w:ascii="Times New Roman" w:eastAsia="SimSun" w:hAnsi="Times New Roman" w:cs="Times New Roman"/>
          <w:color w:val="000000"/>
          <w:sz w:val="24"/>
          <w:szCs w:val="24"/>
          <w:lang w:val="x-none" w:eastAsia="x-none"/>
        </w:rPr>
      </w:pPr>
    </w:p>
    <w:p w:rsidR="006D41EF" w:rsidRPr="006D41EF" w:rsidRDefault="006D41EF" w:rsidP="006D41EF">
      <w:pPr>
        <w:tabs>
          <w:tab w:val="left" w:pos="-180"/>
          <w:tab w:val="left" w:pos="1701"/>
        </w:tabs>
        <w:spacing w:before="60" w:after="60" w:line="240" w:lineRule="auto"/>
        <w:jc w:val="both"/>
        <w:rPr>
          <w:rFonts w:ascii="Times New Roman" w:eastAsia="SimSun" w:hAnsi="Times New Roman" w:cs="Times New Roman"/>
          <w:color w:val="000000"/>
          <w:sz w:val="24"/>
          <w:szCs w:val="24"/>
          <w:lang w:val="x-none" w:eastAsia="x-none"/>
        </w:rPr>
      </w:pPr>
    </w:p>
    <w:p w:rsidR="006D41EF" w:rsidRPr="006D41EF" w:rsidRDefault="006D41EF" w:rsidP="006D41EF">
      <w:pPr>
        <w:widowControl w:val="0"/>
        <w:autoSpaceDE w:val="0"/>
        <w:autoSpaceDN w:val="0"/>
        <w:adjustRightInd w:val="0"/>
        <w:spacing w:before="120" w:after="0"/>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val="en-US" w:eastAsia="bg-BG"/>
        </w:rPr>
        <w:t xml:space="preserve">I. </w:t>
      </w:r>
      <w:r w:rsidRPr="006D41EF">
        <w:rPr>
          <w:rFonts w:ascii="Times New Roman" w:eastAsia="Times New Roman" w:hAnsi="Times New Roman" w:cs="Times New Roman"/>
          <w:b/>
          <w:bCs/>
          <w:sz w:val="24"/>
          <w:szCs w:val="24"/>
          <w:lang w:eastAsia="bg-BG"/>
        </w:rPr>
        <w:t>ОБРАЗЦИ НА ДОКУМЕНТИ:</w:t>
      </w:r>
    </w:p>
    <w:p w:rsidR="006D41EF" w:rsidRPr="006D41EF" w:rsidRDefault="006D41EF" w:rsidP="006D41EF">
      <w:pPr>
        <w:widowControl w:val="0"/>
        <w:autoSpaceDE w:val="0"/>
        <w:autoSpaceDN w:val="0"/>
        <w:adjustRightInd w:val="0"/>
        <w:spacing w:after="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lang w:eastAsia="bg-BG"/>
        </w:rPr>
        <w:t xml:space="preserve">1. </w:t>
      </w:r>
      <w:r w:rsidRPr="006D41EF">
        <w:rPr>
          <w:rFonts w:ascii="Times New Roman" w:eastAsia="Times New Roman" w:hAnsi="Times New Roman" w:cs="Times New Roman"/>
          <w:sz w:val="24"/>
          <w:szCs w:val="24"/>
        </w:rPr>
        <w:t>Опис на представените документи;</w:t>
      </w:r>
    </w:p>
    <w:p w:rsidR="006D41EF" w:rsidRPr="006D41EF" w:rsidRDefault="006D41EF" w:rsidP="006D41EF">
      <w:pPr>
        <w:widowControl w:val="0"/>
        <w:autoSpaceDE w:val="0"/>
        <w:autoSpaceDN w:val="0"/>
        <w:adjustRightInd w:val="0"/>
        <w:spacing w:after="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2. ЕЕДОП;</w:t>
      </w:r>
    </w:p>
    <w:p w:rsidR="006D41EF" w:rsidRPr="006D41EF" w:rsidRDefault="006D41EF" w:rsidP="006D41EF">
      <w:pPr>
        <w:widowControl w:val="0"/>
        <w:tabs>
          <w:tab w:val="left" w:pos="270"/>
        </w:tabs>
        <w:autoSpaceDE w:val="0"/>
        <w:autoSpaceDN w:val="0"/>
        <w:adjustRightInd w:val="0"/>
        <w:spacing w:after="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rPr>
        <w:t xml:space="preserve">3. </w:t>
      </w:r>
      <w:r w:rsidRPr="006D41EF">
        <w:rPr>
          <w:rFonts w:ascii="Times New Roman" w:eastAsia="Times New Roman" w:hAnsi="Times New Roman" w:cs="Times New Roman"/>
          <w:sz w:val="24"/>
          <w:szCs w:val="24"/>
          <w:lang w:eastAsia="bg-BG"/>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6D41EF">
        <w:rPr>
          <w:rFonts w:ascii="Times New Roman" w:eastAsia="Times New Roman" w:hAnsi="Times New Roman" w:cs="Times New Roman"/>
          <w:color w:val="000000"/>
          <w:sz w:val="24"/>
          <w:szCs w:val="24"/>
          <w:lang w:eastAsia="bg-BG"/>
        </w:rPr>
        <w:t>;</w:t>
      </w:r>
    </w:p>
    <w:p w:rsidR="006D41EF" w:rsidRPr="006D41EF" w:rsidRDefault="006D41EF" w:rsidP="006D41EF">
      <w:pPr>
        <w:widowControl w:val="0"/>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sz w:val="24"/>
          <w:szCs w:val="24"/>
          <w:lang w:eastAsia="bg-BG"/>
        </w:rPr>
        <w:t>4. Декларация по чл</w:t>
      </w:r>
      <w:r w:rsidRPr="006D41EF">
        <w:rPr>
          <w:rFonts w:ascii="Times New Roman" w:eastAsia="Times New Roman" w:hAnsi="Times New Roman" w:cs="Times New Roman"/>
          <w:color w:val="000000"/>
          <w:sz w:val="24"/>
          <w:szCs w:val="24"/>
          <w:lang w:eastAsia="bg-BG"/>
        </w:rPr>
        <w:t>.6, ал.2 от Закона за мерки срещу изпирането на пари;</w:t>
      </w:r>
    </w:p>
    <w:p w:rsidR="006D41EF" w:rsidRPr="006D41EF" w:rsidRDefault="006D41EF" w:rsidP="006D41EF">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5. Декларация за конфиденциалност по чл. 102 от ЗОП</w:t>
      </w:r>
      <w:r w:rsidRPr="006D41EF">
        <w:rPr>
          <w:rFonts w:ascii="Times New Roman" w:eastAsia="Times New Roman" w:hAnsi="Times New Roman" w:cs="Times New Roman"/>
          <w:color w:val="000000"/>
          <w:sz w:val="24"/>
          <w:szCs w:val="24"/>
          <w:lang w:val="en-US" w:eastAsia="bg-BG"/>
        </w:rPr>
        <w:t>;</w:t>
      </w:r>
    </w:p>
    <w:p w:rsidR="006D41EF" w:rsidRPr="006D41EF" w:rsidRDefault="006D41EF" w:rsidP="006D41EF">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6. Декларация във връзка с обработване на лични данни (по образец);</w:t>
      </w:r>
    </w:p>
    <w:p w:rsidR="006D41EF" w:rsidRPr="006D41EF" w:rsidRDefault="006D41EF" w:rsidP="006D41EF">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7. Декларация за липса на свързаност с друг участник в процедурата</w:t>
      </w:r>
      <w:r w:rsidRPr="006D41EF">
        <w:rPr>
          <w:rFonts w:ascii="Times New Roman" w:eastAsia="Times New Roman" w:hAnsi="Times New Roman" w:cs="Times New Roman"/>
          <w:sz w:val="24"/>
          <w:szCs w:val="24"/>
          <w:lang w:val="en-US" w:eastAsia="bg-BG"/>
        </w:rPr>
        <w:t>;</w:t>
      </w:r>
    </w:p>
    <w:p w:rsidR="006D41EF" w:rsidRPr="006D41EF" w:rsidRDefault="006D41EF" w:rsidP="006D41EF">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8. Техническо предложение на участника;</w:t>
      </w:r>
    </w:p>
    <w:p w:rsidR="006D41EF" w:rsidRPr="006D41EF" w:rsidRDefault="006D41EF" w:rsidP="006D41EF">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9. Декларация за съгласие с клаузите на проекта на договор;</w:t>
      </w:r>
    </w:p>
    <w:p w:rsidR="006D41EF" w:rsidRPr="006D41EF" w:rsidRDefault="006D41EF" w:rsidP="006D41EF">
      <w:pPr>
        <w:autoSpaceDE w:val="0"/>
        <w:autoSpaceDN w:val="0"/>
        <w:adjustRightInd w:val="0"/>
        <w:spacing w:after="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10. Декларация за срока на валидност на офертата;</w:t>
      </w:r>
    </w:p>
    <w:p w:rsidR="006D41EF" w:rsidRPr="006D41EF" w:rsidRDefault="006D41EF" w:rsidP="006D41EF">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bg-BG"/>
        </w:rPr>
      </w:pPr>
      <w:bookmarkStart w:id="2" w:name="OLE_LINK126"/>
      <w:bookmarkStart w:id="3" w:name="OLE_LINK127"/>
      <w:r w:rsidRPr="006D41EF">
        <w:rPr>
          <w:rFonts w:ascii="Times New Roman" w:eastAsia="Times New Roman" w:hAnsi="Times New Roman" w:cs="Times New Roman"/>
          <w:sz w:val="24"/>
          <w:szCs w:val="24"/>
          <w:lang w:eastAsia="bg-BG"/>
        </w:rPr>
        <w:t xml:space="preserve">11. </w:t>
      </w:r>
      <w:bookmarkEnd w:id="2"/>
      <w:bookmarkEnd w:id="3"/>
      <w:r w:rsidRPr="006D41EF">
        <w:rPr>
          <w:rFonts w:ascii="Times New Roman" w:eastAsia="Times New Roman" w:hAnsi="Times New Roman" w:cs="Times New Roman"/>
          <w:sz w:val="24"/>
          <w:szCs w:val="24"/>
          <w:lang w:eastAsia="bg-BG"/>
        </w:rPr>
        <w:t>Ценово предложение на участника</w:t>
      </w:r>
      <w:r w:rsidRPr="006D41EF">
        <w:rPr>
          <w:rFonts w:ascii="Times New Roman" w:eastAsia="Times New Roman" w:hAnsi="Times New Roman" w:cs="Times New Roman"/>
          <w:sz w:val="24"/>
          <w:szCs w:val="24"/>
          <w:lang w:val="en-US" w:eastAsia="bg-BG"/>
        </w:rPr>
        <w:t>.</w:t>
      </w:r>
    </w:p>
    <w:p w:rsidR="006D41EF" w:rsidRPr="006D41EF" w:rsidRDefault="006D41EF" w:rsidP="006D41E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val="en-US"/>
        </w:rPr>
        <w:t>II</w:t>
      </w:r>
      <w:r w:rsidRPr="006D41EF">
        <w:rPr>
          <w:rFonts w:ascii="Times New Roman" w:eastAsia="Times New Roman" w:hAnsi="Times New Roman" w:cs="Times New Roman"/>
          <w:b/>
          <w:bCs/>
          <w:sz w:val="24"/>
          <w:szCs w:val="24"/>
        </w:rPr>
        <w:t>.</w:t>
      </w:r>
      <w:r w:rsidRPr="006D41EF">
        <w:rPr>
          <w:rFonts w:ascii="Times New Roman" w:eastAsia="Times New Roman" w:hAnsi="Times New Roman" w:cs="Times New Roman"/>
          <w:sz w:val="24"/>
          <w:szCs w:val="24"/>
        </w:rPr>
        <w:t xml:space="preserve"> </w:t>
      </w:r>
      <w:r w:rsidRPr="006D41EF">
        <w:rPr>
          <w:rFonts w:ascii="Times New Roman" w:eastAsia="Times New Roman" w:hAnsi="Times New Roman" w:cs="Times New Roman"/>
          <w:b/>
          <w:bCs/>
          <w:sz w:val="24"/>
          <w:szCs w:val="24"/>
          <w:lang w:eastAsia="bg-BG"/>
        </w:rPr>
        <w:t>УКАЗАНИЕ ЗА ПОДГОТОВКАТА НА ОБРАЗЦИТЕ</w:t>
      </w:r>
    </w:p>
    <w:p w:rsidR="00744F1A" w:rsidRPr="00744F1A" w:rsidRDefault="006D41EF" w:rsidP="00744F1A">
      <w:pPr>
        <w:widowControl w:val="0"/>
        <w:numPr>
          <w:ilvl w:val="0"/>
          <w:numId w:val="19"/>
        </w:numPr>
        <w:tabs>
          <w:tab w:val="left" w:pos="1134"/>
        </w:tabs>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highlight w:val="yellow"/>
          <w:lang w:val="x-none" w:eastAsia="bg-BG"/>
        </w:rPr>
      </w:pPr>
      <w:r w:rsidRPr="002E278E">
        <w:rPr>
          <w:rFonts w:ascii="Times New Roman" w:eastAsia="Times New Roman" w:hAnsi="Times New Roman" w:cs="Times New Roman"/>
          <w:bCs/>
          <w:color w:val="000000"/>
          <w:sz w:val="24"/>
          <w:szCs w:val="24"/>
          <w:lang w:val="x-none" w:eastAsia="bg-BG"/>
        </w:rPr>
        <w:t xml:space="preserve">Участникът декларира липсата на </w:t>
      </w:r>
      <w:r w:rsidRPr="00DE1DAD">
        <w:rPr>
          <w:rFonts w:ascii="Times New Roman" w:eastAsia="Times New Roman" w:hAnsi="Times New Roman" w:cs="Times New Roman"/>
          <w:bCs/>
          <w:color w:val="000000" w:themeColor="text1"/>
          <w:sz w:val="24"/>
          <w:szCs w:val="24"/>
          <w:lang w:val="x-none" w:eastAsia="bg-BG"/>
        </w:rPr>
        <w:t xml:space="preserve">основанията за отстраняване и съответствие с критериите за подбор чрез представяне на попълнен и подписан Единен европейски документ за обществени поръчки </w:t>
      </w:r>
      <w:r w:rsidRPr="00DE1DAD">
        <w:rPr>
          <w:rFonts w:ascii="Times New Roman" w:eastAsia="Times New Roman" w:hAnsi="Times New Roman" w:cs="Times New Roman"/>
          <w:bCs/>
          <w:color w:val="000000" w:themeColor="text1"/>
          <w:sz w:val="24"/>
          <w:szCs w:val="24"/>
          <w:lang w:val="en-US" w:eastAsia="bg-BG"/>
        </w:rPr>
        <w:t>(</w:t>
      </w:r>
      <w:r w:rsidRPr="00DE1DAD">
        <w:rPr>
          <w:rFonts w:ascii="Times New Roman" w:eastAsia="Times New Roman" w:hAnsi="Times New Roman" w:cs="Times New Roman"/>
          <w:bCs/>
          <w:color w:val="000000" w:themeColor="text1"/>
          <w:sz w:val="24"/>
          <w:szCs w:val="24"/>
          <w:lang w:val="x-none" w:eastAsia="bg-BG"/>
        </w:rPr>
        <w:t>ЕЕДОП</w:t>
      </w:r>
      <w:r w:rsidRPr="00DE1DAD">
        <w:rPr>
          <w:rFonts w:ascii="Times New Roman" w:eastAsia="Times New Roman" w:hAnsi="Times New Roman" w:cs="Times New Roman"/>
          <w:bCs/>
          <w:color w:val="000000" w:themeColor="text1"/>
          <w:sz w:val="24"/>
          <w:szCs w:val="24"/>
          <w:lang w:val="en-US" w:eastAsia="bg-BG"/>
        </w:rPr>
        <w:t>)</w:t>
      </w:r>
      <w:r w:rsidRPr="00DE1DAD">
        <w:rPr>
          <w:rFonts w:ascii="Times New Roman" w:eastAsia="Times New Roman" w:hAnsi="Times New Roman" w:cs="Times New Roman"/>
          <w:bCs/>
          <w:color w:val="000000" w:themeColor="text1"/>
          <w:sz w:val="24"/>
          <w:szCs w:val="24"/>
          <w:lang w:val="x-none" w:eastAsia="bg-BG"/>
        </w:rPr>
        <w:t>. Същият е достъпен в електронен вариант на профила</w:t>
      </w:r>
      <w:r w:rsidRPr="002E278E">
        <w:rPr>
          <w:rFonts w:ascii="Times New Roman" w:eastAsia="Times New Roman" w:hAnsi="Times New Roman" w:cs="Times New Roman"/>
          <w:bCs/>
          <w:color w:val="FF0000"/>
          <w:sz w:val="24"/>
          <w:szCs w:val="24"/>
          <w:lang w:val="x-none" w:eastAsia="bg-BG"/>
        </w:rPr>
        <w:t xml:space="preserve"> </w:t>
      </w:r>
      <w:r w:rsidRPr="002E278E">
        <w:rPr>
          <w:rFonts w:ascii="Times New Roman" w:eastAsia="Times New Roman" w:hAnsi="Times New Roman" w:cs="Times New Roman"/>
          <w:bCs/>
          <w:color w:val="000000"/>
          <w:sz w:val="24"/>
          <w:szCs w:val="24"/>
          <w:lang w:val="x-none" w:eastAsia="bg-BG"/>
        </w:rPr>
        <w:t>на</w:t>
      </w:r>
      <w:r w:rsidRPr="00744F1A">
        <w:rPr>
          <w:rFonts w:ascii="Times New Roman" w:eastAsia="Times New Roman" w:hAnsi="Times New Roman" w:cs="Times New Roman"/>
          <w:bCs/>
          <w:color w:val="000000"/>
          <w:sz w:val="24"/>
          <w:szCs w:val="24"/>
          <w:lang w:val="x-none" w:eastAsia="bg-BG"/>
        </w:rPr>
        <w:t xml:space="preserve"> купувача на адрес:</w:t>
      </w:r>
    </w:p>
    <w:p w:rsidR="00744F1A" w:rsidRPr="00744F1A" w:rsidRDefault="00821DC9" w:rsidP="00744F1A">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Cs/>
          <w:color w:val="000000"/>
          <w:sz w:val="24"/>
          <w:szCs w:val="24"/>
          <w:highlight w:val="yellow"/>
          <w:lang w:val="x-none" w:eastAsia="bg-BG"/>
        </w:rPr>
      </w:pPr>
      <w:hyperlink r:id="rId9" w:history="1">
        <w:r w:rsidR="00744F1A" w:rsidRPr="00151191">
          <w:rPr>
            <w:rStyle w:val="Hyperlink"/>
          </w:rPr>
          <w:t>http://op.sbalozsofia.com/?q=page&amp;idd=index&amp;porachkaid=20181128FYdE507308</w:t>
        </w:r>
      </w:hyperlink>
    </w:p>
    <w:p w:rsidR="006D41EF" w:rsidRPr="002E278E" w:rsidRDefault="006D41EF" w:rsidP="00744F1A">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Cs/>
          <w:color w:val="000000"/>
          <w:sz w:val="24"/>
          <w:szCs w:val="24"/>
          <w:lang w:val="x-none" w:eastAsia="bg-BG"/>
        </w:rPr>
      </w:pPr>
      <w:r w:rsidRPr="002E278E">
        <w:rPr>
          <w:rFonts w:ascii="Times New Roman" w:eastAsia="Times New Roman" w:hAnsi="Times New Roman" w:cs="Times New Roman"/>
          <w:bCs/>
          <w:color w:val="000000"/>
          <w:sz w:val="24"/>
          <w:szCs w:val="24"/>
          <w:lang w:val="x-none" w:eastAsia="bg-BG"/>
        </w:rPr>
        <w:t>Единният европейски документ за обществени поръчки съдържа следните части:</w:t>
      </w:r>
    </w:p>
    <w:p w:rsidR="006D41EF" w:rsidRPr="002E278E" w:rsidRDefault="006D41EF" w:rsidP="006D41EF">
      <w:pPr>
        <w:widowControl w:val="0"/>
        <w:tabs>
          <w:tab w:val="left" w:pos="1134"/>
        </w:tabs>
        <w:autoSpaceDE w:val="0"/>
        <w:autoSpaceDN w:val="0"/>
        <w:adjustRightInd w:val="0"/>
        <w:spacing w:after="0"/>
        <w:ind w:left="708" w:firstLine="1"/>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I</w:t>
      </w:r>
      <w:r w:rsidRPr="002E278E">
        <w:rPr>
          <w:rFonts w:ascii="Times New Roman" w:eastAsia="Times New Roman" w:hAnsi="Times New Roman" w:cs="Times New Roman"/>
          <w:bCs/>
          <w:color w:val="000000"/>
          <w:sz w:val="24"/>
          <w:szCs w:val="24"/>
          <w:lang w:eastAsia="bg-BG"/>
        </w:rPr>
        <w:t>. Информация за процедурата за възлагане на обществената поръчка и за възлагащия орган или за възложителя</w:t>
      </w:r>
    </w:p>
    <w:p w:rsidR="006D41EF" w:rsidRPr="002E278E" w:rsidRDefault="006D41EF" w:rsidP="006D41EF">
      <w:pPr>
        <w:widowControl w:val="0"/>
        <w:tabs>
          <w:tab w:val="left" w:pos="1134"/>
        </w:tabs>
        <w:autoSpaceDE w:val="0"/>
        <w:autoSpaceDN w:val="0"/>
        <w:adjustRightInd w:val="0"/>
        <w:spacing w:after="0"/>
        <w:ind w:firstLine="709"/>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 xml:space="preserve">II </w:t>
      </w:r>
      <w:r w:rsidRPr="002E278E">
        <w:rPr>
          <w:rFonts w:ascii="Times New Roman" w:eastAsia="Times New Roman" w:hAnsi="Times New Roman" w:cs="Times New Roman"/>
          <w:bCs/>
          <w:color w:val="000000"/>
          <w:sz w:val="24"/>
          <w:szCs w:val="24"/>
          <w:lang w:eastAsia="bg-BG"/>
        </w:rPr>
        <w:t>Информация за икономическия оператор</w:t>
      </w:r>
    </w:p>
    <w:p w:rsidR="006D41EF" w:rsidRPr="002E278E" w:rsidRDefault="006D41EF" w:rsidP="006D41EF">
      <w:pPr>
        <w:widowControl w:val="0"/>
        <w:tabs>
          <w:tab w:val="left" w:pos="1134"/>
        </w:tabs>
        <w:autoSpaceDE w:val="0"/>
        <w:autoSpaceDN w:val="0"/>
        <w:adjustRightInd w:val="0"/>
        <w:spacing w:after="0"/>
        <w:ind w:firstLine="709"/>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 xml:space="preserve">III </w:t>
      </w:r>
      <w:r w:rsidRPr="002E278E">
        <w:rPr>
          <w:rFonts w:ascii="Times New Roman" w:eastAsia="Times New Roman" w:hAnsi="Times New Roman" w:cs="Times New Roman"/>
          <w:bCs/>
          <w:color w:val="000000"/>
          <w:sz w:val="24"/>
          <w:szCs w:val="24"/>
          <w:lang w:eastAsia="bg-BG"/>
        </w:rPr>
        <w:t>Критерии за изключване</w:t>
      </w:r>
    </w:p>
    <w:p w:rsidR="006D41EF" w:rsidRPr="002E278E" w:rsidRDefault="006D41EF" w:rsidP="006D41EF">
      <w:pPr>
        <w:widowControl w:val="0"/>
        <w:tabs>
          <w:tab w:val="left" w:pos="1134"/>
        </w:tabs>
        <w:autoSpaceDE w:val="0"/>
        <w:autoSpaceDN w:val="0"/>
        <w:adjustRightInd w:val="0"/>
        <w:spacing w:after="0"/>
        <w:ind w:firstLine="709"/>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 xml:space="preserve">IV </w:t>
      </w:r>
      <w:r w:rsidRPr="002E278E">
        <w:rPr>
          <w:rFonts w:ascii="Times New Roman" w:eastAsia="Times New Roman" w:hAnsi="Times New Roman" w:cs="Times New Roman"/>
          <w:bCs/>
          <w:color w:val="000000"/>
          <w:sz w:val="24"/>
          <w:szCs w:val="24"/>
          <w:lang w:eastAsia="bg-BG"/>
        </w:rPr>
        <w:t>Критерии за подбор</w:t>
      </w:r>
    </w:p>
    <w:p w:rsidR="006D41EF" w:rsidRPr="002E278E" w:rsidRDefault="006D41EF" w:rsidP="006D41EF">
      <w:pPr>
        <w:widowControl w:val="0"/>
        <w:tabs>
          <w:tab w:val="left" w:pos="1134"/>
        </w:tabs>
        <w:autoSpaceDE w:val="0"/>
        <w:autoSpaceDN w:val="0"/>
        <w:adjustRightInd w:val="0"/>
        <w:spacing w:after="0"/>
        <w:ind w:firstLine="709"/>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 xml:space="preserve">V </w:t>
      </w:r>
      <w:r w:rsidRPr="002E278E">
        <w:rPr>
          <w:rFonts w:ascii="Times New Roman" w:eastAsia="Times New Roman" w:hAnsi="Times New Roman" w:cs="Times New Roman"/>
          <w:bCs/>
          <w:color w:val="000000"/>
          <w:sz w:val="24"/>
          <w:szCs w:val="24"/>
          <w:lang w:eastAsia="bg-BG"/>
        </w:rPr>
        <w:t>Намаляване броя на квалифицираните кандидати</w:t>
      </w:r>
    </w:p>
    <w:p w:rsidR="006D41EF" w:rsidRPr="002E278E" w:rsidRDefault="006D41EF" w:rsidP="006D41EF">
      <w:pPr>
        <w:widowControl w:val="0"/>
        <w:tabs>
          <w:tab w:val="left" w:pos="1134"/>
        </w:tabs>
        <w:autoSpaceDE w:val="0"/>
        <w:autoSpaceDN w:val="0"/>
        <w:adjustRightInd w:val="0"/>
        <w:spacing w:after="0"/>
        <w:ind w:firstLine="709"/>
        <w:jc w:val="both"/>
        <w:rPr>
          <w:rFonts w:ascii="Times New Roman" w:eastAsia="Times New Roman" w:hAnsi="Times New Roman" w:cs="Times New Roman"/>
          <w:bCs/>
          <w:color w:val="000000"/>
          <w:sz w:val="24"/>
          <w:szCs w:val="24"/>
          <w:lang w:eastAsia="bg-BG"/>
        </w:rPr>
      </w:pPr>
      <w:r w:rsidRPr="002E278E">
        <w:rPr>
          <w:rFonts w:ascii="Times New Roman" w:eastAsia="Times New Roman" w:hAnsi="Times New Roman" w:cs="Times New Roman"/>
          <w:bCs/>
          <w:color w:val="000000"/>
          <w:sz w:val="24"/>
          <w:szCs w:val="24"/>
          <w:lang w:eastAsia="bg-BG"/>
        </w:rPr>
        <w:t xml:space="preserve">Част </w:t>
      </w:r>
      <w:r w:rsidRPr="002E278E">
        <w:rPr>
          <w:rFonts w:ascii="Times New Roman" w:eastAsia="Times New Roman" w:hAnsi="Times New Roman" w:cs="Times New Roman"/>
          <w:bCs/>
          <w:color w:val="000000"/>
          <w:sz w:val="24"/>
          <w:szCs w:val="24"/>
          <w:lang w:val="en-US" w:eastAsia="bg-BG"/>
        </w:rPr>
        <w:t xml:space="preserve">VI </w:t>
      </w:r>
      <w:r w:rsidRPr="002E278E">
        <w:rPr>
          <w:rFonts w:ascii="Times New Roman" w:eastAsia="Times New Roman" w:hAnsi="Times New Roman" w:cs="Times New Roman"/>
          <w:bCs/>
          <w:color w:val="000000"/>
          <w:sz w:val="24"/>
          <w:szCs w:val="24"/>
          <w:lang w:eastAsia="bg-BG"/>
        </w:rPr>
        <w:t>Заключителни положения</w:t>
      </w:r>
    </w:p>
    <w:p w:rsidR="006D41EF" w:rsidRPr="002E278E" w:rsidRDefault="006D41EF" w:rsidP="006D41EF">
      <w:pPr>
        <w:widowControl w:val="0"/>
        <w:autoSpaceDE w:val="0"/>
        <w:autoSpaceDN w:val="0"/>
        <w:adjustRightInd w:val="0"/>
        <w:spacing w:after="0" w:line="240" w:lineRule="auto"/>
        <w:ind w:firstLine="405"/>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ЕЕДОП - </w:t>
      </w:r>
      <w:r w:rsidRPr="002E278E">
        <w:rPr>
          <w:rFonts w:ascii="Times New Roman" w:eastAsia="Calibri" w:hAnsi="Times New Roman" w:cs="Times New Roman"/>
          <w:b/>
          <w:sz w:val="24"/>
          <w:szCs w:val="24"/>
        </w:rPr>
        <w:t>Е</w:t>
      </w:r>
      <w:r w:rsidRPr="002E278E">
        <w:rPr>
          <w:rFonts w:ascii="Times New Roman" w:eastAsia="Calibri" w:hAnsi="Times New Roman" w:cs="Times New Roman"/>
          <w:b/>
          <w:sz w:val="24"/>
          <w:szCs w:val="24"/>
          <w:lang w:val="en"/>
        </w:rPr>
        <w:t>динен европейски документ за обществени поръчки (ЕЕДОП)</w:t>
      </w:r>
      <w:r w:rsidRPr="002E278E">
        <w:rPr>
          <w:rFonts w:ascii="Times New Roman" w:eastAsia="Calibri" w:hAnsi="Times New Roman" w:cs="Times New Roman"/>
          <w:sz w:val="24"/>
          <w:szCs w:val="24"/>
          <w:lang w:val="en"/>
        </w:rPr>
        <w:t xml:space="preserve">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2E278E">
        <w:rPr>
          <w:rFonts w:ascii="Times New Roman" w:eastAsia="Calibri" w:hAnsi="Times New Roman" w:cs="Times New Roman"/>
          <w:sz w:val="24"/>
          <w:szCs w:val="24"/>
        </w:rPr>
        <w:t>.</w:t>
      </w:r>
    </w:p>
    <w:p w:rsidR="006D41EF" w:rsidRPr="002E278E" w:rsidRDefault="006D41EF" w:rsidP="006D41EF">
      <w:pPr>
        <w:widowControl w:val="0"/>
        <w:autoSpaceDE w:val="0"/>
        <w:autoSpaceDN w:val="0"/>
        <w:adjustRightInd w:val="0"/>
        <w:spacing w:after="0" w:line="240" w:lineRule="auto"/>
        <w:ind w:left="405"/>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b/>
          <w:sz w:val="24"/>
          <w:szCs w:val="24"/>
          <w:lang w:eastAsia="bg-BG"/>
        </w:rPr>
        <w:t>*</w:t>
      </w:r>
      <w:r w:rsidRPr="002E278E">
        <w:rPr>
          <w:rFonts w:ascii="Times New Roman" w:eastAsia="Times New Roman" w:hAnsi="Times New Roman" w:cs="Times New Roman"/>
          <w:b/>
          <w:i/>
          <w:sz w:val="24"/>
          <w:szCs w:val="24"/>
          <w:u w:val="single"/>
          <w:lang w:eastAsia="bg-BG"/>
        </w:rPr>
        <w:t>еЕЕДОП е наличен на профила на купувача, в генериран файл (espd-request).</w:t>
      </w:r>
    </w:p>
    <w:p w:rsidR="006D41EF" w:rsidRPr="002E278E" w:rsidRDefault="006D41EF" w:rsidP="006D41EF">
      <w:pPr>
        <w:spacing w:after="0" w:line="240" w:lineRule="auto"/>
        <w:ind w:right="-426" w:firstLine="720"/>
        <w:jc w:val="both"/>
        <w:textAlignment w:val="center"/>
        <w:rPr>
          <w:rFonts w:ascii="Times New Roman" w:eastAsia="Calibri" w:hAnsi="Times New Roman" w:cs="Calibri"/>
        </w:rPr>
      </w:pPr>
      <w:r w:rsidRPr="002E278E">
        <w:rPr>
          <w:rFonts w:ascii="Times New Roman" w:eastAsia="Calibri" w:hAnsi="Times New Roman" w:cs="Calibri"/>
          <w:lang w:val="en"/>
        </w:rPr>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w:t>
      </w:r>
      <w:r w:rsidRPr="002E278E">
        <w:rPr>
          <w:rFonts w:ascii="Times New Roman" w:eastAsia="Calibri" w:hAnsi="Times New Roman" w:cs="Calibri"/>
          <w:lang w:val="en"/>
        </w:rPr>
        <w:lastRenderedPageBreak/>
        <w:t>които съгласно законодателството на държавата, в която участникът е установен, са длъжни да предоставят информация</w:t>
      </w:r>
      <w:r w:rsidRPr="002E278E">
        <w:rPr>
          <w:rFonts w:ascii="Times New Roman" w:eastAsia="Calibri" w:hAnsi="Times New Roman" w:cs="Calibri"/>
        </w:rPr>
        <w:t>;</w:t>
      </w:r>
    </w:p>
    <w:p w:rsidR="006D41EF" w:rsidRPr="002E278E"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Единният европейски документ за обществени поръчки (ЕЕДОП)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 </w:t>
      </w:r>
      <w:hyperlink r:id="rId10" w:history="1">
        <w:r w:rsidRPr="002E278E">
          <w:rPr>
            <w:rFonts w:ascii="Times New Roman" w:eastAsia="Times New Roman" w:hAnsi="Times New Roman" w:cs="Times New Roman"/>
            <w:sz w:val="24"/>
            <w:szCs w:val="24"/>
            <w:u w:val="single"/>
            <w:lang w:eastAsia="bg-BG"/>
          </w:rPr>
          <w:t>https://ec.europa.eu/tools/espd</w:t>
        </w:r>
      </w:hyperlink>
      <w:r w:rsidRPr="002E278E">
        <w:rPr>
          <w:rFonts w:ascii="Times New Roman" w:eastAsia="Times New Roman" w:hAnsi="Times New Roman" w:cs="Times New Roman"/>
          <w:sz w:val="24"/>
          <w:szCs w:val="24"/>
          <w:lang w:eastAsia="bg-BG"/>
        </w:rPr>
        <w:t xml:space="preserve">. </w:t>
      </w:r>
    </w:p>
    <w:p w:rsidR="006D41EF" w:rsidRPr="002E278E"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ЕЕДОП в електронен вид следва да бъде цифрово подписан /чрез електронен подпис/и приложен на подходящ оптичен носител към пакета документи за участие в процедурата – диск или </w:t>
      </w:r>
      <w:r w:rsidRPr="002E278E">
        <w:rPr>
          <w:rFonts w:ascii="Times New Roman" w:eastAsia="Times New Roman" w:hAnsi="Times New Roman" w:cs="Times New Roman"/>
          <w:sz w:val="24"/>
          <w:szCs w:val="24"/>
          <w:lang w:val="en-US" w:eastAsia="bg-BG"/>
        </w:rPr>
        <w:t xml:space="preserve">USB </w:t>
      </w:r>
      <w:r w:rsidRPr="002E278E">
        <w:rPr>
          <w:rFonts w:ascii="Times New Roman" w:eastAsia="Times New Roman" w:hAnsi="Times New Roman" w:cs="Times New Roman"/>
          <w:sz w:val="24"/>
          <w:szCs w:val="24"/>
          <w:lang w:eastAsia="bg-BG"/>
        </w:rPr>
        <w:t>носител/флашка/. Форматът, в който се предоставя документът не следва да позволява редактиране на неговото съдържание.</w:t>
      </w:r>
    </w:p>
    <w:p w:rsidR="006D41EF" w:rsidRPr="002E278E"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В случаите, когато ЕЕДОП е попълнен през системата за еЕЕДОП, при предоставянето  му, с електронен подпис следва да бъде подписана версията в </w:t>
      </w:r>
      <w:r w:rsidRPr="002E278E">
        <w:rPr>
          <w:rFonts w:ascii="Times New Roman" w:eastAsia="Times New Roman" w:hAnsi="Times New Roman" w:cs="Times New Roman"/>
          <w:sz w:val="24"/>
          <w:szCs w:val="24"/>
          <w:lang w:val="en-US" w:eastAsia="bg-BG"/>
        </w:rPr>
        <w:t>PDF</w:t>
      </w:r>
      <w:r w:rsidRPr="002E278E">
        <w:rPr>
          <w:rFonts w:ascii="Times New Roman" w:eastAsia="Times New Roman" w:hAnsi="Times New Roman" w:cs="Times New Roman"/>
          <w:sz w:val="24"/>
          <w:szCs w:val="24"/>
          <w:lang w:eastAsia="bg-BG"/>
        </w:rPr>
        <w:t xml:space="preserve"> формат.</w:t>
      </w:r>
    </w:p>
    <w:p w:rsidR="006D41EF" w:rsidRPr="006D41EF"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bg-BG"/>
        </w:rPr>
      </w:pPr>
      <w:r w:rsidRPr="006D41EF">
        <w:rPr>
          <w:rFonts w:ascii="Times New Roman" w:eastAsia="Times New Roman" w:hAnsi="Times New Roman" w:cs="Times New Roman"/>
          <w:sz w:val="24"/>
          <w:szCs w:val="24"/>
          <w:lang w:eastAsia="bg-BG"/>
        </w:rPr>
        <w:t>Електронните форми на ЕЕДОП е необходимо да бъдат подписвани с квалифициран електронен подпис.</w:t>
      </w:r>
    </w:p>
    <w:p w:rsidR="006D41EF" w:rsidRPr="006D41EF" w:rsidRDefault="006D41EF" w:rsidP="006D41EF">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color w:val="000000"/>
          <w:sz w:val="24"/>
          <w:szCs w:val="24"/>
          <w:lang w:val="en-US" w:eastAsia="bg-BG"/>
        </w:rPr>
        <w:tab/>
      </w:r>
      <w:r w:rsidRPr="006D41EF">
        <w:rPr>
          <w:rFonts w:ascii="Times New Roman" w:eastAsia="Times New Roman" w:hAnsi="Times New Roman" w:cs="Times New Roman"/>
          <w:bCs/>
          <w:color w:val="000000"/>
          <w:sz w:val="24"/>
          <w:szCs w:val="24"/>
          <w:lang w:eastAsia="bg-BG"/>
        </w:rPr>
        <w:t xml:space="preserve">Отделните части на ЕЕДОП се попълват от участника в обществената поръчка при спазване на </w:t>
      </w:r>
      <w:r w:rsidRPr="006D41EF">
        <w:rPr>
          <w:rFonts w:ascii="Times New Roman" w:eastAsia="Times New Roman" w:hAnsi="Times New Roman" w:cs="Times New Roman"/>
          <w:bCs/>
          <w:sz w:val="24"/>
          <w:szCs w:val="24"/>
          <w:lang w:eastAsia="bg-BG"/>
        </w:rPr>
        <w:t>следните указания:</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val="en-US" w:eastAsia="bg-BG"/>
        </w:rPr>
        <w:t>-</w:t>
      </w:r>
      <w:r w:rsidRPr="006D41EF">
        <w:rPr>
          <w:rFonts w:ascii="Times New Roman" w:eastAsia="Times New Roman" w:hAnsi="Times New Roman" w:cs="Times New Roman"/>
          <w:b/>
          <w:bCs/>
          <w:sz w:val="24"/>
          <w:szCs w:val="24"/>
          <w:lang w:eastAsia="bg-BG"/>
        </w:rPr>
        <w:t xml:space="preserve"> </w:t>
      </w:r>
      <w:r w:rsidRPr="006D41EF">
        <w:rPr>
          <w:rFonts w:ascii="Times New Roman" w:eastAsia="Times New Roman" w:hAnsi="Times New Roman" w:cs="Times New Roman"/>
          <w:bCs/>
          <w:sz w:val="24"/>
          <w:szCs w:val="24"/>
          <w:lang w:eastAsia="bg-BG"/>
        </w:rPr>
        <w:t>в ЕЕДОП се предоставя информацията, изискана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val="en-US" w:eastAsia="bg-BG"/>
        </w:rPr>
        <w:t>-</w:t>
      </w:r>
      <w:r w:rsidRPr="006D41EF">
        <w:rPr>
          <w:rFonts w:ascii="Times New Roman" w:eastAsia="Times New Roman" w:hAnsi="Times New Roman" w:cs="Times New Roman"/>
          <w:bCs/>
          <w:sz w:val="24"/>
          <w:szCs w:val="24"/>
          <w:lang w:eastAsia="bg-BG"/>
        </w:rPr>
        <w:t xml:space="preserve"> </w:t>
      </w:r>
      <w:proofErr w:type="gramStart"/>
      <w:r w:rsidRPr="006D41EF">
        <w:rPr>
          <w:rFonts w:ascii="Times New Roman" w:eastAsia="Times New Roman" w:hAnsi="Times New Roman" w:cs="Times New Roman"/>
          <w:bCs/>
          <w:sz w:val="24"/>
          <w:szCs w:val="24"/>
          <w:lang w:eastAsia="bg-BG"/>
        </w:rPr>
        <w:t>участник</w:t>
      </w:r>
      <w:proofErr w:type="gramEnd"/>
      <w:r w:rsidRPr="006D41EF">
        <w:rPr>
          <w:rFonts w:ascii="Times New Roman" w:eastAsia="Times New Roman" w:hAnsi="Times New Roman" w:cs="Times New Roman"/>
          <w:bCs/>
          <w:sz w:val="24"/>
          <w:szCs w:val="24"/>
          <w:lang w:eastAsia="bg-BG"/>
        </w:rPr>
        <w:t xml:space="preserve"> </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икономически оператор</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 който участва самостоятелно в обществената поръчка и не ползва капацитета на трети лица и подизпълнители, за да изпълни критериите за подбор, попълва и представя един ЕЕДОП.</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val="en-US" w:eastAsia="bg-BG"/>
        </w:rPr>
        <w:t>-</w:t>
      </w:r>
      <w:r w:rsidRPr="006D41EF">
        <w:rPr>
          <w:rFonts w:ascii="Times New Roman" w:eastAsia="Times New Roman" w:hAnsi="Times New Roman" w:cs="Times New Roman"/>
          <w:b/>
          <w:bCs/>
          <w:sz w:val="24"/>
          <w:szCs w:val="24"/>
          <w:lang w:eastAsia="bg-BG"/>
        </w:rPr>
        <w:t xml:space="preserve"> </w:t>
      </w:r>
      <w:proofErr w:type="gramStart"/>
      <w:r w:rsidRPr="006D41EF">
        <w:rPr>
          <w:rFonts w:ascii="Times New Roman" w:eastAsia="Times New Roman" w:hAnsi="Times New Roman" w:cs="Times New Roman"/>
          <w:bCs/>
          <w:sz w:val="24"/>
          <w:szCs w:val="24"/>
          <w:lang w:eastAsia="bg-BG"/>
        </w:rPr>
        <w:t>участник</w:t>
      </w:r>
      <w:proofErr w:type="gramEnd"/>
      <w:r w:rsidRPr="006D41EF">
        <w:rPr>
          <w:rFonts w:ascii="Times New Roman" w:eastAsia="Times New Roman" w:hAnsi="Times New Roman" w:cs="Times New Roman"/>
          <w:bCs/>
          <w:sz w:val="24"/>
          <w:szCs w:val="24"/>
          <w:lang w:eastAsia="bg-BG"/>
        </w:rPr>
        <w:t xml:space="preserve"> </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икономически оператор</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 който участва самостоятелно, но ще ползва капацитета на идно или повече трети лица по отношение на критериите за подбор, представя попълнен отделен ЕЕДОП за всяко едно от третите лица.</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eastAsia="bg-BG"/>
        </w:rPr>
        <w:t xml:space="preserve">- </w:t>
      </w:r>
      <w:r w:rsidRPr="006D41EF">
        <w:rPr>
          <w:rFonts w:ascii="Times New Roman" w:eastAsia="Times New Roman" w:hAnsi="Times New Roman" w:cs="Times New Roman"/>
          <w:bCs/>
          <w:sz w:val="24"/>
          <w:szCs w:val="24"/>
          <w:lang w:eastAsia="bg-BG"/>
        </w:rPr>
        <w:t xml:space="preserve">участник </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икономически оператор</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 който участва самостоятелно, но ще ползва един или повече подизпълнители, представя попълнен отделен ЕЕДОП за всеки един от подизпълнителите.</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eastAsia="bg-BG"/>
        </w:rPr>
        <w:t xml:space="preserve">- </w:t>
      </w:r>
      <w:r w:rsidRPr="006D41EF">
        <w:rPr>
          <w:rFonts w:ascii="Times New Roman" w:eastAsia="Times New Roman" w:hAnsi="Times New Roman" w:cs="Times New Roman"/>
          <w:bCs/>
          <w:sz w:val="24"/>
          <w:szCs w:val="24"/>
          <w:lang w:eastAsia="bg-BG"/>
        </w:rPr>
        <w:t>когато в обществената поръчка участва обединение от физически и/или юридически лица, ЕЕДОП са представя за всяко едно от лицата, участващи в обединението.</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eastAsia="bg-BG"/>
        </w:rPr>
        <w:t xml:space="preserve">- когато изискванията по чл. 54, ал. 1, т. 1, 2 и 7 и чл. 55, ал. 1, т. 5 от ЗОП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личните данни, информацията се попълва в отделен ЕЕДОП за всяко или за някое от тези лица. В този случай, част </w:t>
      </w:r>
      <w:r w:rsidRPr="006D41EF">
        <w:rPr>
          <w:rFonts w:ascii="Times New Roman" w:eastAsia="Times New Roman" w:hAnsi="Times New Roman" w:cs="Times New Roman"/>
          <w:bCs/>
          <w:sz w:val="24"/>
          <w:szCs w:val="24"/>
          <w:lang w:val="en-US" w:eastAsia="bg-BG"/>
        </w:rPr>
        <w:t xml:space="preserve">IV </w:t>
      </w:r>
      <w:r w:rsidRPr="006D41EF">
        <w:rPr>
          <w:rFonts w:ascii="Times New Roman" w:eastAsia="Times New Roman" w:hAnsi="Times New Roman" w:cs="Times New Roman"/>
          <w:bCs/>
          <w:sz w:val="24"/>
          <w:szCs w:val="24"/>
          <w:lang w:eastAsia="bg-BG"/>
        </w:rPr>
        <w:t xml:space="preserve">от ЕЕДОП „Критерии за подбор” се попълва само в ЕЕДОП, подписан от лице, което може самостоятелно да представлява участника </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икономическия оператор</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eastAsia="bg-BG"/>
        </w:rPr>
        <w:t xml:space="preserve">- когато за участник в обществената поръчка </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икономически оператор</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 xml:space="preserve"> е налице някое от основанията по чл. 54, ал. 1 от ЗОП или посочените от възложителя основания по чл. 55, ал. 1 от ЗОП, и преди подаване на офертата той е предприел мерки за доказване на надеждност съгласно чл. 56 от ЗОП, тези мерки се описват в ЕЕДОП. Те се доказват като към ЕЕДОП се прилагат:</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val="en-US" w:eastAsia="bg-BG"/>
        </w:rPr>
        <w:t>a)</w:t>
      </w:r>
      <w:r w:rsidRPr="006D41EF">
        <w:rPr>
          <w:rFonts w:ascii="Times New Roman" w:eastAsia="Times New Roman" w:hAnsi="Times New Roman" w:cs="Times New Roman"/>
          <w:bCs/>
          <w:sz w:val="24"/>
          <w:szCs w:val="24"/>
          <w:lang w:val="en-US" w:eastAsia="bg-BG"/>
        </w:rPr>
        <w:t xml:space="preserve"> </w:t>
      </w:r>
      <w:r w:rsidRPr="006D41EF">
        <w:rPr>
          <w:rFonts w:ascii="Times New Roman" w:eastAsia="Times New Roman" w:hAnsi="Times New Roman" w:cs="Times New Roman"/>
          <w:bCs/>
          <w:sz w:val="24"/>
          <w:szCs w:val="24"/>
          <w:lang w:eastAsia="bg-BG"/>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дължимото обезщетение.</w:t>
      </w:r>
    </w:p>
    <w:p w:rsidR="006D41EF" w:rsidRPr="006D41EF" w:rsidRDefault="006D41EF" w:rsidP="006D41EF">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
          <w:bCs/>
          <w:sz w:val="24"/>
          <w:szCs w:val="24"/>
          <w:lang w:eastAsia="bg-BG"/>
        </w:rPr>
        <w:t>б</w:t>
      </w:r>
      <w:r w:rsidRPr="006D41EF">
        <w:rPr>
          <w:rFonts w:ascii="Times New Roman" w:eastAsia="Times New Roman" w:hAnsi="Times New Roman" w:cs="Times New Roman"/>
          <w:b/>
          <w:bCs/>
          <w:sz w:val="24"/>
          <w:szCs w:val="24"/>
          <w:lang w:val="en-US" w:eastAsia="bg-BG"/>
        </w:rPr>
        <w:t>)</w:t>
      </w:r>
      <w:r w:rsidRPr="006D41EF">
        <w:rPr>
          <w:rFonts w:ascii="Times New Roman" w:eastAsia="Times New Roman" w:hAnsi="Times New Roman" w:cs="Times New Roman"/>
          <w:bCs/>
          <w:sz w:val="24"/>
          <w:szCs w:val="24"/>
          <w:lang w:val="en-US" w:eastAsia="bg-BG"/>
        </w:rPr>
        <w:t xml:space="preserve"> </w:t>
      </w:r>
      <w:r w:rsidRPr="006D41EF">
        <w:rPr>
          <w:rFonts w:ascii="Times New Roman" w:eastAsia="Times New Roman" w:hAnsi="Times New Roman" w:cs="Times New Roman"/>
          <w:bCs/>
          <w:sz w:val="24"/>
          <w:szCs w:val="24"/>
          <w:lang w:eastAsia="bg-BG"/>
        </w:rPr>
        <w:t>документ от съответния компетентен орган за потвърждение на описаните обстоятелства.</w:t>
      </w:r>
    </w:p>
    <w:p w:rsidR="006D41EF" w:rsidRPr="006D41EF" w:rsidRDefault="006D41EF" w:rsidP="006D41EF">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val="en-US" w:eastAsia="bg-BG"/>
        </w:rPr>
        <w:tab/>
      </w:r>
      <w:r w:rsidRPr="006D41EF">
        <w:rPr>
          <w:rFonts w:ascii="Times New Roman" w:eastAsia="Times New Roman" w:hAnsi="Times New Roman" w:cs="Times New Roman"/>
          <w:bCs/>
          <w:sz w:val="24"/>
          <w:szCs w:val="24"/>
          <w:lang w:eastAsia="bg-BG"/>
        </w:rPr>
        <w:t>Документите, доказващи липсата на основания за отстраняване са посочените в чл. 58 от ЗОП и се представят от участника избран за изпълнител преди сключване на договор за обществена поръчка.</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r w:rsidRPr="006D41EF">
        <w:rPr>
          <w:rFonts w:ascii="Times New Roman" w:eastAsia="Times New Roman" w:hAnsi="Times New Roman" w:cs="Times New Roman"/>
          <w:bCs/>
          <w:sz w:val="24"/>
          <w:szCs w:val="24"/>
          <w:lang w:eastAsia="bg-BG"/>
        </w:rPr>
        <w:t xml:space="preserve">Документите, доказващи съответствието с критериите за подбор са посочените в т. </w:t>
      </w:r>
      <w:proofErr w:type="gramStart"/>
      <w:r w:rsidRPr="006D41EF">
        <w:rPr>
          <w:rFonts w:ascii="Times New Roman" w:eastAsia="Times New Roman" w:hAnsi="Times New Roman" w:cs="Times New Roman"/>
          <w:bCs/>
          <w:sz w:val="24"/>
          <w:szCs w:val="24"/>
          <w:lang w:val="en-US" w:eastAsia="bg-BG"/>
        </w:rPr>
        <w:t>IX</w:t>
      </w:r>
      <w:r w:rsidRPr="006D41EF">
        <w:rPr>
          <w:rFonts w:ascii="Times New Roman" w:eastAsia="Times New Roman" w:hAnsi="Times New Roman" w:cs="Times New Roman"/>
          <w:b/>
          <w:bCs/>
          <w:sz w:val="24"/>
          <w:szCs w:val="24"/>
          <w:lang w:eastAsia="bg-BG"/>
        </w:rPr>
        <w:t xml:space="preserve"> „Критерий за подбор”</w:t>
      </w:r>
      <w:r w:rsidRPr="006D41EF">
        <w:rPr>
          <w:rFonts w:ascii="Times New Roman" w:eastAsia="Times New Roman" w:hAnsi="Times New Roman" w:cs="Times New Roman"/>
          <w:bCs/>
          <w:sz w:val="24"/>
          <w:szCs w:val="24"/>
          <w:lang w:eastAsia="bg-BG"/>
        </w:rPr>
        <w:t xml:space="preserve"> на Раздел </w:t>
      </w:r>
      <w:r w:rsidRPr="006D41EF">
        <w:rPr>
          <w:rFonts w:ascii="Times New Roman" w:eastAsia="Times New Roman" w:hAnsi="Times New Roman" w:cs="Times New Roman"/>
          <w:bCs/>
          <w:sz w:val="24"/>
          <w:szCs w:val="24"/>
          <w:lang w:val="en-US" w:eastAsia="bg-BG"/>
        </w:rPr>
        <w:t>VI</w:t>
      </w:r>
      <w:r w:rsidRPr="006D41EF">
        <w:rPr>
          <w:rFonts w:ascii="Times New Roman" w:eastAsia="Times New Roman" w:hAnsi="Times New Roman" w:cs="Times New Roman"/>
          <w:b/>
          <w:bCs/>
          <w:sz w:val="24"/>
          <w:szCs w:val="24"/>
          <w:lang w:eastAsia="bg-BG"/>
        </w:rPr>
        <w:t xml:space="preserve"> Ред и условия за провеждане на открита процедура по </w:t>
      </w:r>
      <w:r w:rsidRPr="006D41EF">
        <w:rPr>
          <w:rFonts w:ascii="Times New Roman" w:eastAsia="Times New Roman" w:hAnsi="Times New Roman" w:cs="Times New Roman"/>
          <w:b/>
          <w:bCs/>
          <w:sz w:val="24"/>
          <w:szCs w:val="24"/>
          <w:lang w:eastAsia="bg-BG"/>
        </w:rPr>
        <w:lastRenderedPageBreak/>
        <w:t>ЗОП за възлагане на обществена поръчка.</w:t>
      </w:r>
      <w:proofErr w:type="gramEnd"/>
      <w:r w:rsidRPr="006D41EF">
        <w:rPr>
          <w:rFonts w:ascii="Times New Roman" w:eastAsia="Times New Roman" w:hAnsi="Times New Roman" w:cs="Times New Roman"/>
          <w:b/>
          <w:bCs/>
          <w:sz w:val="24"/>
          <w:szCs w:val="24"/>
          <w:lang w:eastAsia="bg-BG"/>
        </w:rPr>
        <w:t xml:space="preserve"> Изисквания и указания за подготовка на офертата</w:t>
      </w:r>
      <w:r w:rsidRPr="006D41EF">
        <w:rPr>
          <w:rFonts w:ascii="Times New Roman" w:eastAsia="Times New Roman" w:hAnsi="Times New Roman" w:cs="Times New Roman"/>
          <w:bCs/>
          <w:sz w:val="24"/>
          <w:szCs w:val="24"/>
          <w:lang w:eastAsia="bg-BG"/>
        </w:rPr>
        <w:t xml:space="preserve"> и се представят от участника избран за изпълнител преди сключване на договор за обществена поръчка.</w:t>
      </w: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bCs/>
          <w:sz w:val="24"/>
          <w:szCs w:val="24"/>
          <w:lang w:eastAsia="bg-BG"/>
        </w:rPr>
        <w:t xml:space="preserve">2. Папка №1 „Документи за участие в процедурата“ </w:t>
      </w:r>
      <w:r w:rsidRPr="006D41EF">
        <w:rPr>
          <w:rFonts w:ascii="Times New Roman" w:eastAsia="Times New Roman" w:hAnsi="Times New Roman" w:cs="Times New Roman"/>
          <w:bCs/>
          <w:sz w:val="24"/>
          <w:szCs w:val="24"/>
          <w:lang w:eastAsia="bg-BG"/>
        </w:rPr>
        <w:t>съдържа</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sz w:val="24"/>
          <w:szCs w:val="24"/>
          <w:lang w:val="x-none" w:eastAsia="x-none"/>
        </w:rPr>
      </w:pPr>
      <w:r w:rsidRPr="006D41EF">
        <w:rPr>
          <w:rFonts w:ascii="Times New Roman" w:eastAsia="Times New Roman" w:hAnsi="Times New Roman" w:cs="Times New Roman"/>
          <w:sz w:val="24"/>
          <w:szCs w:val="24"/>
          <w:lang w:val="x-none" w:eastAsia="x-none"/>
        </w:rPr>
        <w:t xml:space="preserve">Опис на представените документи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по образец</w:t>
      </w:r>
      <w:r w:rsidRPr="006D41EF">
        <w:rPr>
          <w:rFonts w:ascii="Times New Roman" w:eastAsia="Times New Roman" w:hAnsi="Times New Roman" w:cs="Times New Roman"/>
          <w:sz w:val="24"/>
          <w:szCs w:val="24"/>
          <w:lang w:val="en-US" w:eastAsia="x-none"/>
        </w:rPr>
        <w:t>);</w:t>
      </w:r>
    </w:p>
    <w:p w:rsidR="006D41EF" w:rsidRPr="00C50023"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sz w:val="24"/>
          <w:szCs w:val="24"/>
          <w:lang w:val="x-none" w:eastAsia="x-none"/>
        </w:rPr>
      </w:pPr>
      <w:r w:rsidRPr="006D41EF">
        <w:rPr>
          <w:rFonts w:ascii="Times New Roman" w:eastAsia="Times New Roman" w:hAnsi="Times New Roman" w:cs="Times New Roman"/>
          <w:sz w:val="24"/>
          <w:szCs w:val="24"/>
          <w:lang w:val="x-none" w:eastAsia="x-none"/>
        </w:rPr>
        <w:t>ЕЕДОП</w:t>
      </w:r>
      <w:bookmarkStart w:id="4" w:name="OLE_LINK107"/>
      <w:r w:rsidRPr="006D41EF">
        <w:rPr>
          <w:rFonts w:ascii="Times New Roman" w:eastAsia="Times New Roman" w:hAnsi="Times New Roman" w:cs="Times New Roman"/>
          <w:sz w:val="24"/>
          <w:szCs w:val="24"/>
          <w:lang w:eastAsia="x-none"/>
        </w:rPr>
        <w:t xml:space="preserve">- </w:t>
      </w:r>
      <w:r w:rsidRPr="00C50023">
        <w:rPr>
          <w:rFonts w:ascii="Times New Roman" w:eastAsia="Times New Roman" w:hAnsi="Times New Roman" w:cs="Times New Roman"/>
          <w:b/>
          <w:sz w:val="24"/>
          <w:szCs w:val="24"/>
          <w:lang w:eastAsia="bg-BG"/>
        </w:rPr>
        <w:t>*</w:t>
      </w:r>
      <w:r w:rsidRPr="00C50023">
        <w:rPr>
          <w:rFonts w:ascii="Times New Roman" w:eastAsia="Times New Roman" w:hAnsi="Times New Roman" w:cs="Times New Roman"/>
          <w:b/>
          <w:i/>
          <w:sz w:val="24"/>
          <w:szCs w:val="24"/>
          <w:u w:val="single"/>
          <w:lang w:eastAsia="bg-BG"/>
        </w:rPr>
        <w:t>еЕЕДОП е наличен на профила на купувача, в генериран файл (espd-request);</w:t>
      </w:r>
    </w:p>
    <w:bookmarkEnd w:id="4"/>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color w:val="000000"/>
          <w:sz w:val="24"/>
          <w:szCs w:val="24"/>
          <w:lang w:val="x-none" w:eastAsia="x-none"/>
        </w:rPr>
        <w:t>Документи за доказване на предприетите мерки за надеждност /когато е приложимо/</w:t>
      </w:r>
      <w:r w:rsidRPr="006D41EF">
        <w:rPr>
          <w:rFonts w:ascii="Times New Roman" w:eastAsia="Times New Roman" w:hAnsi="Times New Roman" w:cs="Times New Roman"/>
          <w:color w:val="000000"/>
          <w:sz w:val="24"/>
          <w:szCs w:val="24"/>
          <w:lang w:val="en-US" w:eastAsia="x-none"/>
        </w:rPr>
        <w:t>;</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color w:val="000000"/>
          <w:sz w:val="24"/>
          <w:szCs w:val="24"/>
          <w:lang w:val="x-none" w:eastAsia="x-none"/>
        </w:rPr>
        <w:t>Договор за обединение, както и документите по чл. 37, ал. 4 от ППЗОП /в случай, че участникът е обединение/;</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Декларация по чл</w:t>
      </w:r>
      <w:r w:rsidRPr="006D41EF">
        <w:rPr>
          <w:rFonts w:ascii="Times New Roman" w:eastAsia="Times New Roman" w:hAnsi="Times New Roman" w:cs="Times New Roman"/>
          <w:color w:val="000000"/>
          <w:sz w:val="24"/>
          <w:szCs w:val="24"/>
          <w:lang w:val="x-none" w:eastAsia="x-none"/>
        </w:rPr>
        <w:t xml:space="preserve">. 6, ал. 2 от Закона за мерки срещу изпирането на пари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color w:val="000000"/>
          <w:sz w:val="24"/>
          <w:szCs w:val="24"/>
          <w:lang w:val="x-none" w:eastAsia="x-none"/>
        </w:rPr>
        <w:t>;</w:t>
      </w:r>
    </w:p>
    <w:p w:rsidR="006D41EF" w:rsidRPr="006D41EF" w:rsidRDefault="006D41EF" w:rsidP="006D41EF">
      <w:pPr>
        <w:widowControl w:val="0"/>
        <w:numPr>
          <w:ilvl w:val="0"/>
          <w:numId w:val="6"/>
        </w:numPr>
        <w:tabs>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color w:val="000000"/>
          <w:sz w:val="24"/>
          <w:szCs w:val="24"/>
          <w:lang w:val="x-none" w:eastAsia="x-none"/>
        </w:rPr>
        <w:t xml:space="preserve">Декларация по чл. 102 от ЗОП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color w:val="000000"/>
          <w:sz w:val="24"/>
          <w:szCs w:val="24"/>
          <w:lang w:val="x-none" w:eastAsia="x-none"/>
        </w:rPr>
        <w:t>, когато е приложимо</w:t>
      </w:r>
      <w:r w:rsidRPr="006D41EF">
        <w:rPr>
          <w:rFonts w:ascii="Times New Roman" w:eastAsia="Times New Roman" w:hAnsi="Times New Roman" w:cs="Times New Roman"/>
          <w:color w:val="000000"/>
          <w:sz w:val="24"/>
          <w:szCs w:val="24"/>
          <w:lang w:val="en-US" w:eastAsia="x-none"/>
        </w:rPr>
        <w:t>;</w:t>
      </w:r>
    </w:p>
    <w:p w:rsidR="006D41EF" w:rsidRPr="006D41EF" w:rsidRDefault="006D41EF" w:rsidP="006D41EF">
      <w:pPr>
        <w:widowControl w:val="0"/>
        <w:numPr>
          <w:ilvl w:val="0"/>
          <w:numId w:val="6"/>
        </w:numPr>
        <w:tabs>
          <w:tab w:val="left" w:pos="990"/>
        </w:tabs>
        <w:autoSpaceDE w:val="0"/>
        <w:autoSpaceDN w:val="0"/>
        <w:adjustRightInd w:val="0"/>
        <w:spacing w:after="0" w:line="240" w:lineRule="auto"/>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color w:val="000000"/>
          <w:sz w:val="24"/>
          <w:szCs w:val="24"/>
          <w:lang w:val="x-none" w:eastAsia="x-none"/>
        </w:rPr>
        <w:t>Декларация във връзка с обработване на лични данни</w:t>
      </w:r>
      <w:r w:rsidRPr="006D41EF">
        <w:rPr>
          <w:rFonts w:ascii="Times New Roman" w:eastAsia="Times New Roman" w:hAnsi="Times New Roman" w:cs="Times New Roman"/>
          <w:color w:val="000000"/>
          <w:sz w:val="24"/>
          <w:szCs w:val="24"/>
          <w:lang w:eastAsia="x-none"/>
        </w:rPr>
        <w:t xml:space="preserve"> (по образец);</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bookmarkStart w:id="5" w:name="OLE_LINK41"/>
      <w:bookmarkStart w:id="6" w:name="OLE_LINK42"/>
      <w:r w:rsidRPr="006D41EF">
        <w:rPr>
          <w:rFonts w:ascii="Times New Roman" w:eastAsia="Times New Roman" w:hAnsi="Times New Roman" w:cs="Times New Roman"/>
          <w:sz w:val="24"/>
          <w:szCs w:val="24"/>
          <w:lang w:val="x-none" w:eastAsia="x-none"/>
        </w:rPr>
        <w:t>Декларация за липса на свързаност с друг участник в процедурата</w:t>
      </w:r>
      <w:bookmarkEnd w:id="5"/>
      <w:bookmarkEnd w:id="6"/>
      <w:r w:rsidRPr="006D41EF">
        <w:rPr>
          <w:rFonts w:ascii="Times New Roman" w:eastAsia="Times New Roman" w:hAnsi="Times New Roman" w:cs="Times New Roman"/>
          <w:sz w:val="24"/>
          <w:szCs w:val="24"/>
          <w:lang w:val="x-none" w:eastAsia="x-none"/>
        </w:rPr>
        <w:t xml:space="preserve">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p>
    <w:p w:rsidR="006D41EF" w:rsidRPr="006D41EF" w:rsidRDefault="006D41EF" w:rsidP="006D41EF">
      <w:pPr>
        <w:widowControl w:val="0"/>
        <w:numPr>
          <w:ilvl w:val="0"/>
          <w:numId w:val="6"/>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 xml:space="preserve">Документи, доказващи че участникът отговаря на критериите за подбор на възложителя (подробно посочени в Раздел </w:t>
      </w:r>
      <w:r w:rsidRPr="006D41EF">
        <w:rPr>
          <w:rFonts w:ascii="Times New Roman" w:eastAsia="Times New Roman" w:hAnsi="Times New Roman" w:cs="Times New Roman"/>
          <w:sz w:val="24"/>
          <w:szCs w:val="24"/>
          <w:lang w:val="en-US" w:eastAsia="x-none"/>
        </w:rPr>
        <w:t xml:space="preserve">VI </w:t>
      </w:r>
      <w:r w:rsidRPr="006D41EF">
        <w:rPr>
          <w:rFonts w:ascii="Times New Roman" w:eastAsia="Times New Roman" w:hAnsi="Times New Roman" w:cs="Times New Roman"/>
          <w:sz w:val="24"/>
          <w:szCs w:val="24"/>
          <w:lang w:val="x-none" w:eastAsia="x-none"/>
        </w:rPr>
        <w:t xml:space="preserve">от документацията „Ред и условия за провеждане на процедурата“, т. </w:t>
      </w:r>
      <w:r w:rsidRPr="006D41EF">
        <w:rPr>
          <w:rFonts w:ascii="Times New Roman" w:eastAsia="Times New Roman" w:hAnsi="Times New Roman" w:cs="Times New Roman"/>
          <w:sz w:val="24"/>
          <w:szCs w:val="24"/>
          <w:lang w:val="en-US" w:eastAsia="x-none"/>
        </w:rPr>
        <w:t>IX</w:t>
      </w:r>
      <w:r w:rsidRPr="006D41EF">
        <w:rPr>
          <w:rFonts w:ascii="Times New Roman" w:eastAsia="Times New Roman" w:hAnsi="Times New Roman" w:cs="Times New Roman"/>
          <w:sz w:val="24"/>
          <w:szCs w:val="24"/>
          <w:lang w:val="x-none" w:eastAsia="x-none"/>
        </w:rPr>
        <w:t>„Критерии за подбор“</w:t>
      </w:r>
      <w:r w:rsidRPr="006D41EF">
        <w:rPr>
          <w:rFonts w:ascii="Times New Roman" w:eastAsia="Times New Roman" w:hAnsi="Times New Roman" w:cs="Times New Roman"/>
          <w:sz w:val="24"/>
          <w:szCs w:val="24"/>
          <w:lang w:val="en-US" w:eastAsia="x-none"/>
        </w:rPr>
        <w:t>)</w:t>
      </w:r>
    </w:p>
    <w:p w:rsidR="006D41EF" w:rsidRPr="006D41EF" w:rsidRDefault="006D41EF" w:rsidP="006D41EF">
      <w:pPr>
        <w:widowControl w:val="0"/>
        <w:shd w:val="clear" w:color="auto" w:fill="FFFFFF"/>
        <w:tabs>
          <w:tab w:val="left" w:pos="-142"/>
        </w:tabs>
        <w:autoSpaceDE w:val="0"/>
        <w:autoSpaceDN w:val="0"/>
        <w:adjustRightInd w:val="0"/>
        <w:spacing w:before="115" w:after="0" w:line="278" w:lineRule="exact"/>
        <w:ind w:right="5"/>
        <w:jc w:val="both"/>
        <w:rPr>
          <w:rFonts w:ascii="Times New Roman" w:eastAsia="Times New Roman" w:hAnsi="Times New Roman" w:cs="Times New Roman"/>
          <w:color w:val="000000"/>
          <w:spacing w:val="-1"/>
          <w:sz w:val="24"/>
          <w:szCs w:val="24"/>
          <w:lang w:eastAsia="bg-BG"/>
        </w:rPr>
      </w:pPr>
      <w:r w:rsidRPr="006D41EF">
        <w:rPr>
          <w:rFonts w:ascii="Times New Roman" w:eastAsia="Times New Roman" w:hAnsi="Times New Roman" w:cs="Times New Roman"/>
          <w:sz w:val="24"/>
          <w:szCs w:val="24"/>
          <w:lang w:eastAsia="bg-BG"/>
        </w:rPr>
        <w:tab/>
        <w:t xml:space="preserve">В случай на </w:t>
      </w:r>
      <w:r w:rsidRPr="006D41EF">
        <w:rPr>
          <w:rFonts w:ascii="Times New Roman" w:eastAsia="Times New Roman" w:hAnsi="Times New Roman" w:cs="Times New Roman"/>
          <w:b/>
          <w:bCs/>
          <w:sz w:val="24"/>
          <w:szCs w:val="24"/>
          <w:lang w:eastAsia="bg-BG"/>
        </w:rPr>
        <w:t>непредставяне</w:t>
      </w:r>
      <w:r w:rsidRPr="006D41EF">
        <w:rPr>
          <w:rFonts w:ascii="Times New Roman" w:eastAsia="Times New Roman" w:hAnsi="Times New Roman" w:cs="Times New Roman"/>
          <w:sz w:val="24"/>
          <w:szCs w:val="24"/>
          <w:lang w:eastAsia="bg-BG"/>
        </w:rPr>
        <w:t xml:space="preserve"> на</w:t>
      </w:r>
      <w:r w:rsidRPr="006D41EF">
        <w:rPr>
          <w:rFonts w:ascii="Times New Roman" w:eastAsia="Times New Roman" w:hAnsi="Times New Roman" w:cs="Times New Roman"/>
          <w:b/>
          <w:bCs/>
          <w:sz w:val="24"/>
          <w:szCs w:val="24"/>
          <w:lang w:eastAsia="bg-BG"/>
        </w:rPr>
        <w:t xml:space="preserve"> </w:t>
      </w:r>
      <w:r w:rsidRPr="006D41EF">
        <w:rPr>
          <w:rFonts w:ascii="Times New Roman" w:eastAsia="Times New Roman" w:hAnsi="Times New Roman" w:cs="Times New Roman"/>
          <w:sz w:val="24"/>
          <w:szCs w:val="24"/>
          <w:lang w:eastAsia="bg-BG"/>
        </w:rPr>
        <w:t>Декларация за конфиденциалност по чл. 102 от ЗОП, възложителят ще счита липса на такава. Участниците не могат да се позовават на конфиденциалност по отношение на предложенията от офертите им, които подлежат на оценка.</w:t>
      </w: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4"/>
          <w:szCs w:val="24"/>
          <w:lang w:eastAsia="bg-BG"/>
        </w:rPr>
      </w:pP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color w:val="000000"/>
          <w:sz w:val="24"/>
          <w:szCs w:val="24"/>
          <w:lang w:eastAsia="bg-BG"/>
        </w:rPr>
        <w:t>3.</w:t>
      </w:r>
      <w:r w:rsidRPr="006D41EF">
        <w:rPr>
          <w:rFonts w:ascii="Times New Roman" w:eastAsia="Times New Roman" w:hAnsi="Times New Roman" w:cs="Times New Roman"/>
          <w:color w:val="000000"/>
          <w:sz w:val="24"/>
          <w:szCs w:val="24"/>
          <w:lang w:eastAsia="bg-BG"/>
        </w:rPr>
        <w:t xml:space="preserve"> </w:t>
      </w:r>
      <w:r w:rsidRPr="006D41EF">
        <w:rPr>
          <w:rFonts w:ascii="Times New Roman" w:eastAsia="Times New Roman" w:hAnsi="Times New Roman" w:cs="Times New Roman"/>
          <w:b/>
          <w:bCs/>
          <w:sz w:val="24"/>
          <w:szCs w:val="24"/>
          <w:lang w:eastAsia="bg-BG"/>
        </w:rPr>
        <w:t xml:space="preserve">Папка № 2 „Техническо предложение” </w:t>
      </w:r>
      <w:r w:rsidRPr="006D41EF">
        <w:rPr>
          <w:rFonts w:ascii="Times New Roman" w:eastAsia="Times New Roman" w:hAnsi="Times New Roman" w:cs="Times New Roman"/>
          <w:sz w:val="24"/>
          <w:szCs w:val="24"/>
          <w:lang w:eastAsia="bg-BG"/>
        </w:rPr>
        <w:t>съдържа:</w:t>
      </w:r>
      <w:bookmarkStart w:id="7" w:name="OLE_LINK52"/>
      <w:bookmarkStart w:id="8" w:name="OLE_LINK53"/>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sz w:val="24"/>
          <w:szCs w:val="24"/>
          <w:lang w:eastAsia="bg-BG"/>
        </w:rPr>
        <w:t>3.1.</w:t>
      </w:r>
      <w:r w:rsidRPr="006D41EF">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b/>
          <w:sz w:val="24"/>
          <w:szCs w:val="24"/>
          <w:lang w:eastAsia="bg-BG"/>
        </w:rPr>
        <w:t>Техническо предложение</w:t>
      </w:r>
      <w:r w:rsidRPr="006D41EF">
        <w:rPr>
          <w:rFonts w:ascii="Times New Roman" w:eastAsia="Times New Roman" w:hAnsi="Times New Roman" w:cs="Times New Roman"/>
          <w:sz w:val="24"/>
          <w:szCs w:val="24"/>
          <w:lang w:eastAsia="bg-BG"/>
        </w:rPr>
        <w:t>, включващо предложението на участника за изпълнение на поръчката в съответствие с техническите спецификации и изискванията на възложителя, изготвено по образец, както и:</w:t>
      </w:r>
    </w:p>
    <w:p w:rsidR="006D41EF" w:rsidRPr="006D41EF" w:rsidRDefault="006D41EF" w:rsidP="006D41EF">
      <w:pPr>
        <w:widowControl w:val="0"/>
        <w:numPr>
          <w:ilvl w:val="0"/>
          <w:numId w:val="7"/>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Документ за упълномощаване, когато лицето, което подава офертата, не е законният представител</w:t>
      </w:r>
      <w:r w:rsidRPr="006D41EF">
        <w:rPr>
          <w:rFonts w:ascii="Times New Roman" w:eastAsia="Times New Roman" w:hAnsi="Times New Roman" w:cs="Times New Roman"/>
          <w:sz w:val="24"/>
          <w:szCs w:val="24"/>
          <w:lang w:val="en-US" w:eastAsia="x-none"/>
        </w:rPr>
        <w:t>;</w:t>
      </w:r>
    </w:p>
    <w:p w:rsidR="006D41EF" w:rsidRPr="006D41EF" w:rsidRDefault="006D41EF" w:rsidP="006D41EF">
      <w:pPr>
        <w:widowControl w:val="0"/>
        <w:numPr>
          <w:ilvl w:val="0"/>
          <w:numId w:val="7"/>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 xml:space="preserve">Декларация за съгласие с клаузите на проекта на договор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p>
    <w:p w:rsidR="006D41EF" w:rsidRPr="006D41EF" w:rsidRDefault="006D41EF" w:rsidP="006D41EF">
      <w:pPr>
        <w:widowControl w:val="0"/>
        <w:numPr>
          <w:ilvl w:val="0"/>
          <w:numId w:val="7"/>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 xml:space="preserve">Декларация за срока на валидност на офертата </w:t>
      </w:r>
      <w:r w:rsidRPr="006D41EF">
        <w:rPr>
          <w:rFonts w:ascii="Times New Roman" w:eastAsia="Times New Roman" w:hAnsi="Times New Roman" w:cs="Times New Roman"/>
          <w:sz w:val="24"/>
          <w:szCs w:val="24"/>
          <w:lang w:val="en-US" w:eastAsia="x-none"/>
        </w:rPr>
        <w:t>(</w:t>
      </w:r>
      <w:r w:rsidRPr="006D41EF">
        <w:rPr>
          <w:rFonts w:ascii="Times New Roman" w:eastAsia="Times New Roman" w:hAnsi="Times New Roman" w:cs="Times New Roman"/>
          <w:sz w:val="24"/>
          <w:szCs w:val="24"/>
          <w:lang w:val="x-none" w:eastAsia="x-none"/>
        </w:rPr>
        <w:t xml:space="preserve">по </w:t>
      </w:r>
      <w:r w:rsidRPr="006D41EF">
        <w:rPr>
          <w:rFonts w:ascii="Times New Roman" w:eastAsia="Times New Roman" w:hAnsi="Times New Roman" w:cs="Times New Roman"/>
          <w:color w:val="000000"/>
          <w:sz w:val="24"/>
          <w:szCs w:val="24"/>
          <w:lang w:val="x-none" w:eastAsia="x-none"/>
        </w:rPr>
        <w:t>образец</w:t>
      </w:r>
      <w:r w:rsidRPr="006D41EF">
        <w:rPr>
          <w:rFonts w:ascii="Times New Roman" w:eastAsia="Times New Roman" w:hAnsi="Times New Roman" w:cs="Times New Roman"/>
          <w:sz w:val="24"/>
          <w:szCs w:val="24"/>
          <w:lang w:val="en-US" w:eastAsia="x-none"/>
        </w:rPr>
        <w:t>);</w:t>
      </w:r>
    </w:p>
    <w:p w:rsidR="006D41EF" w:rsidRPr="002E278E" w:rsidRDefault="006D41EF" w:rsidP="006D41EF">
      <w:pPr>
        <w:widowControl w:val="0"/>
        <w:numPr>
          <w:ilvl w:val="0"/>
          <w:numId w:val="7"/>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Декларация (в свободен текст) от притежателя на разрешението за употреба на лекарствения продукт за осигуряване в пълен обем на необходимите количества за целия срок на договора, както и заверени от участника копия от доказателства за представителната власт на лицето, подписало декларацията – извлечения от чуждестранен регистър, пълномощни и други документи; </w:t>
      </w:r>
    </w:p>
    <w:p w:rsidR="006D41EF" w:rsidRPr="002E278E" w:rsidRDefault="006D41EF" w:rsidP="006D41EF">
      <w:pPr>
        <w:widowControl w:val="0"/>
        <w:numPr>
          <w:ilvl w:val="0"/>
          <w:numId w:val="7"/>
        </w:numPr>
        <w:tabs>
          <w:tab w:val="left" w:pos="99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Валидно разрешение за употреба на лекарствените продукти на територията на Република България с одобрена и кратка характеристика</w:t>
      </w:r>
      <w:r w:rsidR="007C5EDA" w:rsidRPr="00C50023">
        <w:rPr>
          <w:rFonts w:ascii="Times New Roman" w:eastAsia="Times New Roman" w:hAnsi="Times New Roman" w:cs="Times New Roman"/>
          <w:sz w:val="24"/>
          <w:szCs w:val="24"/>
          <w:lang w:eastAsia="bg-BG"/>
        </w:rPr>
        <w:t>/</w:t>
      </w:r>
      <w:r w:rsidR="0095692E" w:rsidRPr="00C50023">
        <w:rPr>
          <w:rFonts w:ascii="Times New Roman" w:eastAsia="Times New Roman" w:hAnsi="Times New Roman" w:cs="Times New Roman"/>
          <w:sz w:val="24"/>
          <w:szCs w:val="24"/>
          <w:lang w:eastAsia="bg-BG"/>
        </w:rPr>
        <w:t xml:space="preserve"> кратката характеристика да се представи </w:t>
      </w:r>
      <w:r w:rsidR="007C5EDA" w:rsidRPr="00C50023">
        <w:rPr>
          <w:rFonts w:ascii="Times New Roman" w:eastAsia="Times New Roman" w:hAnsi="Times New Roman" w:cs="Times New Roman"/>
          <w:sz w:val="24"/>
          <w:szCs w:val="24"/>
          <w:lang w:eastAsia="bg-BG"/>
        </w:rPr>
        <w:t>на ел. носител/</w:t>
      </w:r>
      <w:r w:rsidRPr="00C50023">
        <w:rPr>
          <w:rFonts w:ascii="Times New Roman" w:eastAsia="Times New Roman" w:hAnsi="Times New Roman" w:cs="Times New Roman"/>
          <w:sz w:val="24"/>
          <w:szCs w:val="24"/>
          <w:lang w:eastAsia="bg-BG"/>
        </w:rPr>
        <w:t>, издадено по реда на</w:t>
      </w:r>
      <w:r w:rsidRPr="002E278E">
        <w:rPr>
          <w:rFonts w:ascii="Times New Roman" w:eastAsia="Times New Roman" w:hAnsi="Times New Roman" w:cs="Times New Roman"/>
          <w:sz w:val="24"/>
          <w:szCs w:val="24"/>
          <w:lang w:eastAsia="bg-BG"/>
        </w:rPr>
        <w:t xml:space="preserve"> ЗЛПХМ или Регламент № 726 на Европейския парламент и Съвета;</w:t>
      </w:r>
    </w:p>
    <w:p w:rsidR="006D41EF" w:rsidRPr="006D41EF" w:rsidRDefault="006D41EF" w:rsidP="006D41EF">
      <w:pPr>
        <w:widowControl w:val="0"/>
        <w:numPr>
          <w:ilvl w:val="0"/>
          <w:numId w:val="7"/>
        </w:numPr>
        <w:shd w:val="clear" w:color="auto" w:fill="FFFFFF"/>
        <w:tabs>
          <w:tab w:val="left" w:pos="990"/>
        </w:tabs>
        <w:autoSpaceDE w:val="0"/>
        <w:autoSpaceDN w:val="0"/>
        <w:adjustRightInd w:val="0"/>
        <w:spacing w:after="0" w:line="274" w:lineRule="exact"/>
        <w:ind w:firstLine="720"/>
        <w:contextualSpacing/>
        <w:jc w:val="both"/>
        <w:rPr>
          <w:rFonts w:ascii="Times New Roman" w:eastAsia="Times New Roman" w:hAnsi="Times New Roman" w:cs="Times New Roman"/>
          <w:color w:val="000000"/>
          <w:sz w:val="24"/>
          <w:szCs w:val="24"/>
          <w:lang w:val="x-none" w:eastAsia="x-none"/>
        </w:rPr>
      </w:pPr>
      <w:r w:rsidRPr="006D41EF">
        <w:rPr>
          <w:rFonts w:ascii="Times New Roman" w:eastAsia="Times New Roman" w:hAnsi="Times New Roman" w:cs="Times New Roman"/>
          <w:sz w:val="24"/>
          <w:szCs w:val="24"/>
          <w:lang w:val="x-none" w:eastAsia="x-none"/>
        </w:rPr>
        <w:t>Друга информация и документи по преценка на участника.</w:t>
      </w: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lang w:eastAsia="bg-BG"/>
        </w:rPr>
      </w:pPr>
      <w:bookmarkStart w:id="9" w:name="OLE_LINK118"/>
      <w:bookmarkStart w:id="10" w:name="OLE_LINK119"/>
      <w:bookmarkStart w:id="11" w:name="OLE_LINK48"/>
      <w:bookmarkStart w:id="12" w:name="OLE_LINK49"/>
    </w:p>
    <w:p w:rsidR="006D41EF" w:rsidRPr="006D41EF" w:rsidRDefault="006D41EF" w:rsidP="006D41EF">
      <w:pPr>
        <w:widowControl w:val="0"/>
        <w:shd w:val="clear" w:color="auto" w:fill="FFFFFF"/>
        <w:tabs>
          <w:tab w:val="left" w:pos="1440"/>
        </w:tabs>
        <w:autoSpaceDE w:val="0"/>
        <w:autoSpaceDN w:val="0"/>
        <w:adjustRightInd w:val="0"/>
        <w:spacing w:before="115" w:after="0" w:line="278" w:lineRule="exact"/>
        <w:ind w:right="5"/>
        <w:jc w:val="both"/>
        <w:rPr>
          <w:rFonts w:ascii="Times New Roman" w:eastAsia="Times New Roman" w:hAnsi="Times New Roman" w:cs="Times New Roman"/>
          <w:color w:val="000000"/>
          <w:spacing w:val="-1"/>
          <w:sz w:val="24"/>
          <w:szCs w:val="24"/>
          <w:lang w:eastAsia="bg-BG"/>
        </w:rPr>
      </w:pPr>
      <w:r w:rsidRPr="006D41EF">
        <w:rPr>
          <w:rFonts w:ascii="Times New Roman" w:eastAsia="Times New Roman" w:hAnsi="Times New Roman" w:cs="Times New Roman"/>
          <w:color w:val="000000"/>
          <w:sz w:val="24"/>
          <w:szCs w:val="24"/>
          <w:lang w:eastAsia="bg-BG"/>
        </w:rPr>
        <w:t>Участници, чиито техническо предложение за изпълнение на поръчката не отговаря на изискванията на възложителя се отстраняват от участие в процедурата по възлагане на обществената поръчка, като съответно не подлежат на оценка.</w:t>
      </w:r>
    </w:p>
    <w:p w:rsidR="006D41EF" w:rsidRPr="006D41EF" w:rsidRDefault="006D41EF" w:rsidP="006D41EF">
      <w:pPr>
        <w:widowControl w:val="0"/>
        <w:shd w:val="clear" w:color="auto" w:fill="FFFFFF"/>
        <w:tabs>
          <w:tab w:val="left" w:pos="1440"/>
        </w:tabs>
        <w:autoSpaceDE w:val="0"/>
        <w:autoSpaceDN w:val="0"/>
        <w:adjustRightInd w:val="0"/>
        <w:spacing w:before="115" w:after="0" w:line="278" w:lineRule="exact"/>
        <w:ind w:right="5"/>
        <w:jc w:val="both"/>
        <w:rPr>
          <w:rFonts w:ascii="Times New Roman" w:eastAsia="Times New Roman" w:hAnsi="Times New Roman" w:cs="Times New Roman"/>
          <w:color w:val="000000"/>
          <w:spacing w:val="-1"/>
          <w:sz w:val="24"/>
          <w:szCs w:val="24"/>
          <w:lang w:eastAsia="bg-BG"/>
        </w:rPr>
      </w:pPr>
      <w:r w:rsidRPr="006D41EF">
        <w:rPr>
          <w:rFonts w:ascii="Times New Roman" w:eastAsia="Times New Roman" w:hAnsi="Times New Roman" w:cs="Times New Roman"/>
          <w:color w:val="000000"/>
          <w:sz w:val="24"/>
          <w:szCs w:val="24"/>
          <w:lang w:eastAsia="bg-BG"/>
        </w:rPr>
        <w:t xml:space="preserve">Срокът на валидност на офертите трябва да бъде не по-малко от </w:t>
      </w:r>
      <w:r w:rsidRPr="006D41EF">
        <w:rPr>
          <w:rFonts w:ascii="Times New Roman" w:eastAsia="Times New Roman" w:hAnsi="Times New Roman" w:cs="Times New Roman"/>
          <w:b/>
          <w:bCs/>
          <w:color w:val="000000"/>
          <w:sz w:val="24"/>
          <w:szCs w:val="24"/>
          <w:lang w:eastAsia="bg-BG"/>
        </w:rPr>
        <w:t xml:space="preserve">90 (деветдесет) дни, </w:t>
      </w:r>
      <w:r w:rsidRPr="006D41EF">
        <w:rPr>
          <w:rFonts w:ascii="Times New Roman" w:eastAsia="Times New Roman" w:hAnsi="Times New Roman" w:cs="Times New Roman"/>
          <w:color w:val="000000"/>
          <w:sz w:val="24"/>
          <w:szCs w:val="24"/>
          <w:lang w:eastAsia="bg-BG"/>
        </w:rPr>
        <w:t>считано от крайния срок за получаване на офертите.</w:t>
      </w:r>
      <w:bookmarkEnd w:id="9"/>
      <w:bookmarkEnd w:id="10"/>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Cs/>
          <w:sz w:val="24"/>
          <w:szCs w:val="24"/>
          <w:lang w:eastAsia="bg-BG"/>
        </w:rPr>
      </w:pP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bg-BG"/>
        </w:rPr>
      </w:pPr>
      <w:bookmarkStart w:id="13" w:name="OLE_LINK122"/>
      <w:bookmarkStart w:id="14" w:name="OLE_LINK123"/>
      <w:bookmarkEnd w:id="7"/>
      <w:bookmarkEnd w:id="8"/>
      <w:bookmarkEnd w:id="11"/>
      <w:bookmarkEnd w:id="12"/>
      <w:r w:rsidRPr="006D41EF">
        <w:rPr>
          <w:rFonts w:ascii="Times New Roman" w:eastAsia="Times New Roman" w:hAnsi="Times New Roman" w:cs="Times New Roman"/>
          <w:b/>
          <w:bCs/>
          <w:sz w:val="24"/>
          <w:szCs w:val="24"/>
        </w:rPr>
        <w:t>3.2. „</w:t>
      </w:r>
      <w:r w:rsidRPr="006D41EF">
        <w:rPr>
          <w:rFonts w:ascii="Times New Roman" w:eastAsia="Times New Roman" w:hAnsi="Times New Roman" w:cs="Times New Roman"/>
          <w:b/>
          <w:bCs/>
          <w:sz w:val="24"/>
          <w:szCs w:val="24"/>
          <w:lang w:eastAsia="bg-BG"/>
        </w:rPr>
        <w:t>Ценово предложение на участника”</w:t>
      </w:r>
      <w:r w:rsidRPr="006D41EF">
        <w:rPr>
          <w:rFonts w:ascii="Times New Roman" w:eastAsia="Times New Roman" w:hAnsi="Times New Roman" w:cs="Times New Roman"/>
          <w:sz w:val="24"/>
          <w:szCs w:val="24"/>
          <w:lang w:eastAsia="bg-BG"/>
        </w:rPr>
        <w:t xml:space="preserve"> </w:t>
      </w:r>
      <w:bookmarkEnd w:id="13"/>
      <w:bookmarkEnd w:id="14"/>
      <w:r w:rsidRPr="006D41EF">
        <w:rPr>
          <w:rFonts w:ascii="Times New Roman" w:eastAsia="Times New Roman" w:hAnsi="Times New Roman" w:cs="Times New Roman"/>
          <w:sz w:val="24"/>
          <w:szCs w:val="24"/>
          <w:lang w:eastAsia="bg-BG"/>
        </w:rPr>
        <w:t xml:space="preserve">- изготвя се по образец и се представя в отделен непрозрачен плик с надпис </w:t>
      </w:r>
      <w:r w:rsidRPr="006D41EF">
        <w:rPr>
          <w:rFonts w:ascii="Times New Roman" w:eastAsia="Times New Roman" w:hAnsi="Times New Roman" w:cs="Times New Roman"/>
          <w:b/>
          <w:bCs/>
          <w:sz w:val="24"/>
          <w:szCs w:val="24"/>
          <w:lang w:eastAsia="bg-BG"/>
        </w:rPr>
        <w:t>„Предлагани ценови параметри”</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В ценовото предложение участниците следва да посочат цена за една мерна единица и стойност на конкретния лекарствен продукт (единична цена умножена по прогнозното количество). Предложената от участник цена следва да включва всички разходи за доставка.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Цената се посочва в лева, с и без ДДС съгласно образеца от документацията, до втория знак след десетичната запетая. Предлаганата от участника цена не трябва да се съдържа или посочва в друг от документите, приложени към офертата, освен в ценовото предложение. Ценовото предложение да бъде представено задължително освен на хартиен и на електронен носител. Лекарствените продукти следва да бъдат с държавно регулирана цена, определена по реда на ЗЛПХМ и трябва да бъдат включени в Позитивния лекарствен списък, актуален към датата на отваряне на офертата за участие в обществената поръчка. Цената на лекарствените продукти не трябва да надвишава референтните стойности за опаковка с включен ДДС, установени в Позитивния лекарствен списък и приложенията към него.</w:t>
      </w:r>
    </w:p>
    <w:p w:rsidR="006D41EF" w:rsidRPr="006D41EF" w:rsidRDefault="006D41EF" w:rsidP="006D41EF">
      <w:pPr>
        <w:widowControl w:val="0"/>
        <w:shd w:val="clear" w:color="auto" w:fill="FFFFFF"/>
        <w:autoSpaceDE w:val="0"/>
        <w:autoSpaceDN w:val="0"/>
        <w:adjustRightInd w:val="0"/>
        <w:spacing w:before="115" w:after="0" w:line="278" w:lineRule="exact"/>
        <w:jc w:val="both"/>
        <w:rPr>
          <w:rFonts w:ascii="Times New Roman" w:eastAsia="Times New Roman" w:hAnsi="Times New Roman" w:cs="Times New Roman"/>
          <w:b/>
          <w:color w:val="000000"/>
          <w:sz w:val="24"/>
          <w:szCs w:val="24"/>
          <w:lang w:eastAsia="bg-BG"/>
        </w:rPr>
      </w:pPr>
      <w:r w:rsidRPr="006D41EF">
        <w:rPr>
          <w:rFonts w:ascii="Times New Roman" w:eastAsia="Times New Roman" w:hAnsi="Times New Roman" w:cs="Times New Roman"/>
          <w:b/>
          <w:color w:val="000000"/>
          <w:spacing w:val="-1"/>
          <w:sz w:val="24"/>
          <w:szCs w:val="24"/>
          <w:lang w:eastAsia="bg-BG"/>
        </w:rPr>
        <w:t xml:space="preserve">Участник, </w:t>
      </w:r>
      <w:r w:rsidRPr="006D41EF">
        <w:rPr>
          <w:rFonts w:ascii="Times New Roman" w:eastAsia="Times New Roman" w:hAnsi="Times New Roman" w:cs="Times New Roman"/>
          <w:b/>
          <w:color w:val="000000"/>
          <w:sz w:val="24"/>
          <w:szCs w:val="24"/>
          <w:lang w:eastAsia="bg-BG"/>
        </w:rPr>
        <w:t>предложил цена, по-висока от референтната стойност ще бъде отстранен от участие в процедурата.</w:t>
      </w:r>
    </w:p>
    <w:p w:rsidR="006D41EF" w:rsidRPr="006D41EF" w:rsidRDefault="006D41EF" w:rsidP="006D41EF">
      <w:pPr>
        <w:widowControl w:val="0"/>
        <w:shd w:val="clear" w:color="auto" w:fill="FFFFFF"/>
        <w:autoSpaceDE w:val="0"/>
        <w:autoSpaceDN w:val="0"/>
        <w:adjustRightInd w:val="0"/>
        <w:spacing w:before="115" w:after="0" w:line="278" w:lineRule="exact"/>
        <w:jc w:val="both"/>
        <w:rPr>
          <w:rFonts w:ascii="Times New Roman" w:eastAsia="Times New Roman" w:hAnsi="Times New Roman" w:cs="Times New Roman"/>
          <w:b/>
          <w:color w:val="000000"/>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6D41EF">
        <w:rPr>
          <w:rFonts w:ascii="Times New Roman" w:eastAsia="Times New Roman" w:hAnsi="Times New Roman" w:cs="Times New Roman"/>
          <w:b/>
          <w:i/>
          <w:sz w:val="24"/>
          <w:szCs w:val="24"/>
          <w:lang w:eastAsia="bg-BG"/>
        </w:rPr>
        <w:t xml:space="preserve">*Когато участник подава оферта за повече от една обособена позиция, в опаковката за всяка от позициите се представят поотделно комплектовани документи по чл. 39, ал. 3, т. 1 от Правилника за прилагане на ЗОП и отделни непрозрачни пликове с надпис „Предлагани ценови параметри“, с посочване на позицията за която се отнасят.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Документите посочени в т. 2 и т. 3 по-горе се представят в запечатана непрозрачна опаковка, върху която се посочват:</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1. наименованието на участника, включително участниците в обединението, когато е приложимо;</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2. адрес за кореспонденция, телефон и по възможност – факс и електронен адрес;</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3. наименованието на поръчката, а когато е приложимо – и обособените позиции, за които се подават документите.</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Опаковката включва посочените документи, опис на представените документи, както и отделен запечатан непрозрачен плик с надпис "Предлагани ценови параметри", който съдържа ценовото предложение.</w:t>
      </w: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p>
    <w:p w:rsidR="006D41EF" w:rsidRDefault="006D41EF"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821DC9" w:rsidRPr="00821DC9"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bookmarkStart w:id="15" w:name="OLE_LINK50"/>
      <w:bookmarkStart w:id="16" w:name="OLE_LINK51"/>
      <w:r w:rsidRPr="006D41EF">
        <w:rPr>
          <w:rFonts w:ascii="Times New Roman" w:eastAsia="Times New Roman" w:hAnsi="Times New Roman" w:cs="Times New Roman"/>
          <w:b/>
          <w:i/>
          <w:sz w:val="24"/>
          <w:szCs w:val="24"/>
        </w:rPr>
        <w:lastRenderedPageBreak/>
        <w:t>ОБРАЗЕЦ</w:t>
      </w:r>
    </w:p>
    <w:bookmarkEnd w:id="15"/>
    <w:bookmarkEnd w:id="16"/>
    <w:p w:rsidR="006D41EF" w:rsidRPr="006D41EF" w:rsidRDefault="006D41EF" w:rsidP="006D41EF">
      <w:pPr>
        <w:spacing w:after="0" w:line="240" w:lineRule="auto"/>
        <w:ind w:left="709"/>
        <w:jc w:val="center"/>
        <w:rPr>
          <w:rFonts w:ascii="Times New Roman" w:eastAsia="SimSun" w:hAnsi="Times New Roman" w:cs="Times New Roman"/>
          <w:b/>
          <w:bCs/>
          <w:noProof/>
          <w:sz w:val="24"/>
          <w:szCs w:val="24"/>
          <w:lang w:val="en-US"/>
        </w:rPr>
      </w:pPr>
      <w:r w:rsidRPr="006D41EF">
        <w:rPr>
          <w:rFonts w:ascii="Times New Roman" w:eastAsia="SimSun" w:hAnsi="Times New Roman" w:cs="Times New Roman"/>
          <w:b/>
          <w:bCs/>
          <w:noProof/>
          <w:sz w:val="24"/>
          <w:szCs w:val="24"/>
          <w:lang w:val="en-US"/>
        </w:rPr>
        <w:t>ОПИС НА ПРЕДСТАВЕНИТЕ ДОКУМЕНТИ</w:t>
      </w:r>
    </w:p>
    <w:p w:rsidR="006D41EF" w:rsidRPr="006D41EF" w:rsidRDefault="006D41EF" w:rsidP="006D41EF">
      <w:pPr>
        <w:spacing w:after="0" w:line="240" w:lineRule="auto"/>
        <w:ind w:left="709"/>
        <w:jc w:val="center"/>
        <w:rPr>
          <w:rFonts w:ascii="Times New Roman" w:eastAsia="SimSun" w:hAnsi="Times New Roman" w:cs="Times New Roman"/>
          <w:b/>
          <w:bCs/>
          <w:noProof/>
          <w:sz w:val="16"/>
          <w:szCs w:val="16"/>
          <w:lang w:val="en-US"/>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7797"/>
        <w:gridCol w:w="1984"/>
      </w:tblGrid>
      <w:tr w:rsidR="006D41EF" w:rsidRPr="006D41EF" w:rsidTr="002E278E">
        <w:trPr>
          <w:tblHeader/>
        </w:trPr>
        <w:tc>
          <w:tcPr>
            <w:tcW w:w="781" w:type="dxa"/>
          </w:tcPr>
          <w:p w:rsidR="006D41EF" w:rsidRPr="006D41EF" w:rsidRDefault="006D41EF" w:rsidP="006D41EF">
            <w:pPr>
              <w:widowControl w:val="0"/>
              <w:autoSpaceDE w:val="0"/>
              <w:autoSpaceDN w:val="0"/>
              <w:adjustRightInd w:val="0"/>
              <w:spacing w:before="80" w:after="80" w:line="240" w:lineRule="auto"/>
              <w:ind w:firstLine="42"/>
              <w:jc w:val="center"/>
              <w:rPr>
                <w:rFonts w:ascii="Times New Roman" w:eastAsia="Times New Roman" w:hAnsi="Times New Roman" w:cs="Times New Roman"/>
                <w:b/>
                <w:bCs/>
                <w:sz w:val="24"/>
                <w:szCs w:val="24"/>
                <w:lang w:eastAsia="bg-BG"/>
              </w:rPr>
            </w:pPr>
          </w:p>
          <w:p w:rsidR="006D41EF" w:rsidRPr="006D41EF" w:rsidRDefault="006D41EF" w:rsidP="006D41EF">
            <w:pPr>
              <w:widowControl w:val="0"/>
              <w:autoSpaceDE w:val="0"/>
              <w:autoSpaceDN w:val="0"/>
              <w:adjustRightInd w:val="0"/>
              <w:spacing w:before="80" w:after="80" w:line="240" w:lineRule="auto"/>
              <w:ind w:firstLine="42"/>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w:t>
            </w:r>
          </w:p>
        </w:tc>
        <w:tc>
          <w:tcPr>
            <w:tcW w:w="7797" w:type="dxa"/>
          </w:tcPr>
          <w:p w:rsidR="006D41EF" w:rsidRPr="006D41EF" w:rsidRDefault="006D41EF" w:rsidP="006D41EF">
            <w:pPr>
              <w:widowControl w:val="0"/>
              <w:autoSpaceDE w:val="0"/>
              <w:autoSpaceDN w:val="0"/>
              <w:adjustRightInd w:val="0"/>
              <w:spacing w:before="80" w:after="80" w:line="240" w:lineRule="auto"/>
              <w:ind w:firstLine="1134"/>
              <w:jc w:val="center"/>
              <w:rPr>
                <w:rFonts w:ascii="Times New Roman" w:eastAsia="Times New Roman" w:hAnsi="Times New Roman" w:cs="Times New Roman"/>
                <w:b/>
                <w:bCs/>
                <w:sz w:val="24"/>
                <w:szCs w:val="24"/>
                <w:lang w:eastAsia="bg-BG"/>
              </w:rPr>
            </w:pPr>
          </w:p>
          <w:p w:rsidR="006D41EF" w:rsidRPr="006D41EF" w:rsidRDefault="006D41EF" w:rsidP="006D41EF">
            <w:pPr>
              <w:widowControl w:val="0"/>
              <w:autoSpaceDE w:val="0"/>
              <w:autoSpaceDN w:val="0"/>
              <w:adjustRightInd w:val="0"/>
              <w:spacing w:before="80" w:after="80" w:line="240" w:lineRule="auto"/>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Наименование на документа</w:t>
            </w:r>
          </w:p>
        </w:tc>
        <w:tc>
          <w:tcPr>
            <w:tcW w:w="1984" w:type="dxa"/>
          </w:tcPr>
          <w:p w:rsidR="006D41EF" w:rsidRPr="006D41EF" w:rsidRDefault="006D41EF" w:rsidP="006D41EF">
            <w:pPr>
              <w:widowControl w:val="0"/>
              <w:autoSpaceDE w:val="0"/>
              <w:autoSpaceDN w:val="0"/>
              <w:adjustRightInd w:val="0"/>
              <w:spacing w:before="80" w:after="80" w:line="240" w:lineRule="auto"/>
              <w:ind w:firstLine="9"/>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 на листа на представените документи </w:t>
            </w:r>
          </w:p>
          <w:p w:rsidR="006D41EF" w:rsidRPr="006D41EF" w:rsidRDefault="006D41EF" w:rsidP="006D41EF">
            <w:pPr>
              <w:widowControl w:val="0"/>
              <w:autoSpaceDE w:val="0"/>
              <w:autoSpaceDN w:val="0"/>
              <w:adjustRightInd w:val="0"/>
              <w:spacing w:before="80" w:after="80" w:line="240" w:lineRule="auto"/>
              <w:ind w:firstLine="9"/>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от ..... до .....</w:t>
            </w:r>
          </w:p>
        </w:tc>
      </w:tr>
      <w:tr w:rsidR="006D41EF" w:rsidRPr="006D41EF" w:rsidTr="002E278E">
        <w:trPr>
          <w:trHeight w:val="421"/>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І</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bookmarkStart w:id="17" w:name="OLE_LINK1"/>
            <w:bookmarkStart w:id="18" w:name="OLE_LINK2"/>
            <w:r w:rsidRPr="006D41EF">
              <w:rPr>
                <w:rFonts w:ascii="Times New Roman" w:eastAsia="Times New Roman" w:hAnsi="Times New Roman" w:cs="Times New Roman"/>
                <w:b/>
                <w:bCs/>
                <w:sz w:val="24"/>
                <w:szCs w:val="24"/>
                <w:lang w:eastAsia="bg-BG"/>
              </w:rPr>
              <w:t>Папка № 1 „Документи за участие в процедурата”</w:t>
            </w:r>
            <w:bookmarkEnd w:id="17"/>
            <w:bookmarkEnd w:id="18"/>
          </w:p>
        </w:tc>
        <w:tc>
          <w:tcPr>
            <w:tcW w:w="1984" w:type="dxa"/>
          </w:tcPr>
          <w:p w:rsidR="006D41EF" w:rsidRPr="006D41EF" w:rsidRDefault="006D41EF" w:rsidP="006D41EF">
            <w:pPr>
              <w:widowControl w:val="0"/>
              <w:autoSpaceDE w:val="0"/>
              <w:autoSpaceDN w:val="0"/>
              <w:adjustRightInd w:val="0"/>
              <w:spacing w:before="80" w:after="80" w:line="240" w:lineRule="auto"/>
              <w:rPr>
                <w:rFonts w:ascii="Times New Roman" w:eastAsia="Times New Roman" w:hAnsi="Times New Roman" w:cs="Times New Roman"/>
                <w:sz w:val="24"/>
                <w:szCs w:val="24"/>
                <w:lang w:eastAsia="bg-BG"/>
              </w:rPr>
            </w:pPr>
          </w:p>
        </w:tc>
      </w:tr>
      <w:tr w:rsidR="006D41EF" w:rsidRPr="006D41EF" w:rsidTr="002E278E">
        <w:trPr>
          <w:trHeight w:val="428"/>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bookmarkStart w:id="19" w:name="_Hlk453785816"/>
            <w:r w:rsidRPr="006D41EF">
              <w:rPr>
                <w:rFonts w:ascii="Times New Roman" w:eastAsia="Times New Roman" w:hAnsi="Times New Roman" w:cs="Times New Roman"/>
                <w:b/>
                <w:bCs/>
                <w:sz w:val="24"/>
                <w:szCs w:val="24"/>
                <w:lang w:eastAsia="bg-BG"/>
              </w:rPr>
              <w:t>1.</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bookmarkStart w:id="20" w:name="OLE_LINK93"/>
            <w:r w:rsidRPr="006D41EF">
              <w:rPr>
                <w:rFonts w:ascii="Times New Roman" w:eastAsia="Times New Roman" w:hAnsi="Times New Roman" w:cs="Times New Roman"/>
                <w:color w:val="000000"/>
                <w:sz w:val="24"/>
                <w:szCs w:val="24"/>
                <w:lang w:eastAsia="bg-BG"/>
              </w:rPr>
              <w:t xml:space="preserve">Опис на представените документи </w:t>
            </w:r>
            <w:bookmarkEnd w:id="20"/>
            <w:r w:rsidRPr="006D41EF">
              <w:rPr>
                <w:rFonts w:ascii="Times New Roman" w:eastAsia="Times New Roman" w:hAnsi="Times New Roman" w:cs="Times New Roman"/>
                <w:sz w:val="24"/>
                <w:szCs w:val="24"/>
                <w:lang w:eastAsia="bg-BG"/>
              </w:rPr>
              <w:t>(по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2. </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sz w:val="24"/>
                <w:szCs w:val="24"/>
                <w:lang w:eastAsia="bg-BG"/>
              </w:rPr>
              <w:t>ЕЕДОП (по образец)</w:t>
            </w:r>
            <w:r w:rsidRPr="006D41EF">
              <w:rPr>
                <w:rFonts w:ascii="Times New Roman" w:eastAsia="Times New Roman" w:hAnsi="Times New Roman" w:cs="Times New Roman"/>
                <w:b/>
                <w:color w:val="FF0000"/>
                <w:sz w:val="24"/>
                <w:szCs w:val="24"/>
                <w:lang w:eastAsia="bg-BG"/>
              </w:rPr>
              <w:t xml:space="preserve"> *</w:t>
            </w:r>
            <w:r w:rsidRPr="006D41EF">
              <w:rPr>
                <w:rFonts w:ascii="Times New Roman" w:eastAsia="Times New Roman" w:hAnsi="Times New Roman" w:cs="Times New Roman"/>
                <w:b/>
                <w:i/>
                <w:color w:val="FF0000"/>
                <w:sz w:val="24"/>
                <w:szCs w:val="24"/>
                <w:u w:val="single"/>
                <w:lang w:eastAsia="bg-BG"/>
              </w:rPr>
              <w:t>еЕЕДОП е наличен на профила на купувача, в генериран файл (espd-request).;</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2. </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color w:val="000000"/>
                <w:sz w:val="24"/>
                <w:szCs w:val="24"/>
                <w:lang w:eastAsia="bg-BG"/>
              </w:rPr>
              <w:t>Документи за доказване на предприетите мерки за надеждност/ когато е приложимо/</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3.</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color w:val="000000"/>
                <w:sz w:val="24"/>
                <w:szCs w:val="24"/>
                <w:lang w:eastAsia="bg-BG"/>
              </w:rPr>
              <w:t>Договор за обединение, както и документите по чл. 37, ал. 4 от ППЗОП /в случай, че участникът е обединение/</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rPr>
          <w:trHeight w:val="418"/>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4.</w:t>
            </w:r>
          </w:p>
        </w:tc>
        <w:tc>
          <w:tcPr>
            <w:tcW w:w="7797" w:type="dxa"/>
          </w:tcPr>
          <w:p w:rsidR="006D41EF" w:rsidRPr="006D41EF" w:rsidRDefault="006D41EF" w:rsidP="006D41EF">
            <w:pPr>
              <w:spacing w:after="0" w:line="240" w:lineRule="auto"/>
              <w:jc w:val="both"/>
              <w:rPr>
                <w:rFonts w:ascii="Times New Roman" w:eastAsia="SimSun" w:hAnsi="Times New Roman" w:cs="Times New Roman"/>
                <w:b/>
                <w:bCs/>
                <w:i/>
                <w:iCs/>
                <w:noProof/>
                <w:sz w:val="24"/>
                <w:szCs w:val="24"/>
                <w:lang w:val="en-US"/>
              </w:rPr>
            </w:pPr>
            <w:r w:rsidRPr="006D41EF">
              <w:rPr>
                <w:rFonts w:ascii="Times New Roman" w:eastAsia="SimSun" w:hAnsi="Times New Roman" w:cs="Times New Roman"/>
                <w:noProof/>
                <w:sz w:val="24"/>
                <w:szCs w:val="24"/>
                <w:lang w:val="en-US"/>
              </w:rPr>
              <w:t>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5.</w:t>
            </w:r>
          </w:p>
        </w:tc>
        <w:tc>
          <w:tcPr>
            <w:tcW w:w="7797" w:type="dxa"/>
          </w:tcPr>
          <w:p w:rsidR="006D41EF" w:rsidRPr="006D41EF" w:rsidRDefault="006D41EF" w:rsidP="006D41EF">
            <w:pPr>
              <w:spacing w:after="0" w:line="240" w:lineRule="auto"/>
              <w:jc w:val="both"/>
              <w:rPr>
                <w:rFonts w:ascii="Times New Roman" w:eastAsia="SimSun" w:hAnsi="Times New Roman" w:cs="Times New Roman"/>
                <w:noProof/>
                <w:sz w:val="24"/>
                <w:szCs w:val="24"/>
                <w:lang w:val="en-US"/>
              </w:rPr>
            </w:pPr>
            <w:r w:rsidRPr="006D41EF">
              <w:rPr>
                <w:rFonts w:ascii="Times New Roman" w:eastAsia="SimSun" w:hAnsi="Times New Roman" w:cs="Times New Roman"/>
                <w:noProof/>
                <w:sz w:val="24"/>
                <w:szCs w:val="24"/>
                <w:lang w:val="en-US"/>
              </w:rPr>
              <w:t>Декларация по чл</w:t>
            </w:r>
            <w:r w:rsidRPr="006D41EF">
              <w:rPr>
                <w:rFonts w:ascii="Times New Roman" w:eastAsia="SimSun" w:hAnsi="Times New Roman" w:cs="Times New Roman"/>
                <w:noProof/>
                <w:color w:val="000000"/>
                <w:sz w:val="24"/>
                <w:szCs w:val="24"/>
                <w:lang w:val="en-US"/>
              </w:rPr>
              <w:t>.6, ал.2 от Закона за мерки срещу изпирането на пари</w:t>
            </w:r>
            <w:r w:rsidRPr="006D41EF">
              <w:rPr>
                <w:rFonts w:ascii="Times New Roman" w:eastAsia="SimSun" w:hAnsi="Times New Roman" w:cs="Times New Roman"/>
                <w:noProof/>
                <w:sz w:val="24"/>
                <w:szCs w:val="24"/>
                <w:lang w:val="en-US"/>
              </w:rPr>
              <w:t xml:space="preserve">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6.</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sz w:val="24"/>
                <w:szCs w:val="24"/>
                <w:lang w:eastAsia="bg-BG"/>
              </w:rPr>
              <w:t>Декларация за конфиденциалност по чл. 102 от ЗОП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7. </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Декларация във връзка с обработването на лични данни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8.</w:t>
            </w:r>
          </w:p>
        </w:tc>
        <w:tc>
          <w:tcPr>
            <w:tcW w:w="7797" w:type="dxa"/>
          </w:tcPr>
          <w:p w:rsidR="006D41EF" w:rsidRPr="006D41EF" w:rsidRDefault="006D41EF" w:rsidP="006D41EF">
            <w:pPr>
              <w:spacing w:after="0" w:line="240" w:lineRule="auto"/>
              <w:jc w:val="both"/>
              <w:rPr>
                <w:rFonts w:ascii="Times New Roman" w:eastAsia="SimSun" w:hAnsi="Times New Roman" w:cs="Times New Roman"/>
                <w:noProof/>
                <w:sz w:val="24"/>
                <w:szCs w:val="24"/>
                <w:lang w:val="en-US"/>
              </w:rPr>
            </w:pPr>
            <w:r w:rsidRPr="006D41EF">
              <w:rPr>
                <w:rFonts w:ascii="Times New Roman" w:eastAsia="SimSun" w:hAnsi="Times New Roman" w:cs="Times New Roman"/>
                <w:noProof/>
                <w:sz w:val="24"/>
                <w:szCs w:val="24"/>
                <w:lang w:val="en-US"/>
              </w:rPr>
              <w:t>Декларация за липса на свързаност с друг участник в процедурата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9.</w:t>
            </w:r>
          </w:p>
        </w:tc>
        <w:tc>
          <w:tcPr>
            <w:tcW w:w="7797" w:type="dxa"/>
          </w:tcPr>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sz w:val="24"/>
                <w:szCs w:val="24"/>
                <w:lang w:eastAsia="bg-BG"/>
              </w:rPr>
              <w:t xml:space="preserve">Документи, доказващи че участникът отговаря на критериите за подбор на възложителя (подробно посочени в Раздел </w:t>
            </w:r>
            <w:r w:rsidRPr="006D41EF">
              <w:rPr>
                <w:rFonts w:ascii="Times New Roman" w:eastAsia="Times New Roman" w:hAnsi="Times New Roman" w:cs="Times New Roman"/>
                <w:sz w:val="24"/>
                <w:szCs w:val="24"/>
                <w:lang w:val="en-US" w:eastAsia="bg-BG"/>
              </w:rPr>
              <w:t xml:space="preserve">VI </w:t>
            </w:r>
            <w:r w:rsidRPr="006D41EF">
              <w:rPr>
                <w:rFonts w:ascii="Times New Roman" w:eastAsia="Times New Roman" w:hAnsi="Times New Roman" w:cs="Times New Roman"/>
                <w:sz w:val="24"/>
                <w:szCs w:val="24"/>
                <w:lang w:eastAsia="bg-BG"/>
              </w:rPr>
              <w:t xml:space="preserve">от документацията, т. </w:t>
            </w:r>
            <w:r w:rsidRPr="006D41EF">
              <w:rPr>
                <w:rFonts w:ascii="Times New Roman" w:eastAsia="Times New Roman" w:hAnsi="Times New Roman" w:cs="Times New Roman"/>
                <w:sz w:val="24"/>
                <w:szCs w:val="24"/>
                <w:lang w:val="en-US" w:eastAsia="bg-BG"/>
              </w:rPr>
              <w:t>IX</w:t>
            </w:r>
            <w:r w:rsidRPr="006D41EF">
              <w:rPr>
                <w:rFonts w:ascii="Times New Roman" w:eastAsia="Times New Roman" w:hAnsi="Times New Roman" w:cs="Times New Roman"/>
                <w:sz w:val="24"/>
                <w:szCs w:val="24"/>
                <w:lang w:eastAsia="bg-BG"/>
              </w:rPr>
              <w:t>„Критерии за подбор“</w:t>
            </w:r>
            <w:r w:rsidRPr="006D41EF">
              <w:rPr>
                <w:rFonts w:ascii="Times New Roman" w:eastAsia="Times New Roman" w:hAnsi="Times New Roman" w:cs="Times New Roman"/>
                <w:sz w:val="24"/>
                <w:szCs w:val="24"/>
                <w:lang w:val="en-US" w:eastAsia="bg-BG"/>
              </w:rPr>
              <w:t>)</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bookmarkEnd w:id="19"/>
      <w:tr w:rsidR="006D41EF" w:rsidRPr="006D41EF" w:rsidTr="00C50023">
        <w:trPr>
          <w:trHeight w:val="317"/>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ІІ. </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Папка № 2 </w:t>
            </w:r>
            <w:bookmarkStart w:id="21" w:name="OLE_LINK6"/>
            <w:bookmarkStart w:id="22" w:name="OLE_LINK7"/>
            <w:r w:rsidRPr="006D41EF">
              <w:rPr>
                <w:rFonts w:ascii="Times New Roman" w:eastAsia="Times New Roman" w:hAnsi="Times New Roman" w:cs="Times New Roman"/>
                <w:b/>
                <w:bCs/>
                <w:sz w:val="24"/>
                <w:szCs w:val="24"/>
                <w:lang w:eastAsia="bg-BG"/>
              </w:rPr>
              <w:t>„Оферта”</w:t>
            </w:r>
            <w:bookmarkEnd w:id="21"/>
            <w:bookmarkEnd w:id="22"/>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b/>
                <w:bCs/>
                <w:sz w:val="24"/>
                <w:szCs w:val="24"/>
                <w:lang w:eastAsia="bg-BG"/>
              </w:rPr>
            </w:pPr>
          </w:p>
        </w:tc>
      </w:tr>
      <w:tr w:rsidR="006D41EF" w:rsidRPr="006D41EF" w:rsidTr="002E278E">
        <w:trPr>
          <w:trHeight w:val="417"/>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1.</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sz w:val="24"/>
                <w:szCs w:val="24"/>
                <w:lang w:eastAsia="bg-BG"/>
              </w:rPr>
              <w:t>Техническо предложение за изпълнение на поръчката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b/>
                <w:bCs/>
                <w:sz w:val="24"/>
                <w:szCs w:val="24"/>
                <w:lang w:eastAsia="bg-BG"/>
              </w:rPr>
            </w:pPr>
          </w:p>
        </w:tc>
      </w:tr>
      <w:tr w:rsidR="006D41EF" w:rsidRPr="006D41EF" w:rsidTr="002E278E">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bookmarkStart w:id="23" w:name="_Hlk453780841"/>
            <w:r w:rsidRPr="006D41EF">
              <w:rPr>
                <w:rFonts w:ascii="Times New Roman" w:eastAsia="Times New Roman" w:hAnsi="Times New Roman" w:cs="Times New Roman"/>
                <w:b/>
                <w:bCs/>
                <w:sz w:val="24"/>
                <w:szCs w:val="24"/>
                <w:lang w:eastAsia="bg-BG"/>
              </w:rPr>
              <w:t>1.1.</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rPr>
          <w:trHeight w:val="324"/>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1.2. </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Декларация за съгласие с клаузите на проекта на договор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9"/>
              <w:rPr>
                <w:rFonts w:ascii="Times New Roman" w:eastAsia="Times New Roman" w:hAnsi="Times New Roman" w:cs="Times New Roman"/>
                <w:sz w:val="24"/>
                <w:szCs w:val="24"/>
                <w:lang w:eastAsia="bg-BG"/>
              </w:rPr>
            </w:pPr>
          </w:p>
        </w:tc>
      </w:tr>
      <w:tr w:rsidR="006D41EF" w:rsidRPr="006D41EF" w:rsidTr="002E278E">
        <w:trPr>
          <w:trHeight w:val="414"/>
        </w:trPr>
        <w:tc>
          <w:tcPr>
            <w:tcW w:w="781" w:type="dxa"/>
          </w:tcPr>
          <w:p w:rsidR="006D41EF" w:rsidRPr="006D41EF" w:rsidRDefault="006D41E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1.3.</w:t>
            </w:r>
          </w:p>
        </w:tc>
        <w:tc>
          <w:tcPr>
            <w:tcW w:w="7797" w:type="dxa"/>
          </w:tcPr>
          <w:p w:rsidR="006D41EF" w:rsidRPr="006D41EF" w:rsidRDefault="006D41E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Декларация за срока на валидност на офертата (по образец)</w:t>
            </w:r>
          </w:p>
        </w:tc>
        <w:tc>
          <w:tcPr>
            <w:tcW w:w="1984" w:type="dxa"/>
          </w:tcPr>
          <w:p w:rsidR="006D41EF" w:rsidRPr="006D41EF" w:rsidRDefault="006D41EF" w:rsidP="006D41EF">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bookmarkEnd w:id="23"/>
      <w:tr w:rsidR="0081310F" w:rsidRPr="006D41EF" w:rsidTr="002E278E">
        <w:trPr>
          <w:trHeight w:val="414"/>
        </w:trPr>
        <w:tc>
          <w:tcPr>
            <w:tcW w:w="781" w:type="dxa"/>
          </w:tcPr>
          <w:p w:rsidR="0081310F" w:rsidRPr="006D41EF" w:rsidRDefault="0081310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1.4.</w:t>
            </w:r>
          </w:p>
        </w:tc>
        <w:tc>
          <w:tcPr>
            <w:tcW w:w="7797" w:type="dxa"/>
          </w:tcPr>
          <w:p w:rsidR="0081310F" w:rsidRPr="002E278E" w:rsidRDefault="0081310F" w:rsidP="00595ECB">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 xml:space="preserve">Декларация (в свободен текст) от притежателя на разрешението за употреба на лекарствения продукт за осигуряване в пълен обем на необходимите количества за целия срок на договора, както и заверени от участника копия от доказателства за представителната власт на лицето, подписало декларацията – извлечения от чуждестранен регистър, пълномощни и други документи; </w:t>
            </w:r>
          </w:p>
        </w:tc>
        <w:tc>
          <w:tcPr>
            <w:tcW w:w="1984" w:type="dxa"/>
          </w:tcPr>
          <w:p w:rsidR="0081310F" w:rsidRPr="006D41EF" w:rsidRDefault="0081310F" w:rsidP="006D41EF">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81310F" w:rsidRPr="006D41EF" w:rsidTr="002E278E">
        <w:trPr>
          <w:trHeight w:val="414"/>
        </w:trPr>
        <w:tc>
          <w:tcPr>
            <w:tcW w:w="781" w:type="dxa"/>
          </w:tcPr>
          <w:p w:rsidR="0081310F" w:rsidRPr="00BA1A87" w:rsidRDefault="0081310F" w:rsidP="006D41EF">
            <w:pPr>
              <w:widowControl w:val="0"/>
              <w:autoSpaceDE w:val="0"/>
              <w:autoSpaceDN w:val="0"/>
              <w:adjustRightInd w:val="0"/>
              <w:spacing w:before="80" w:after="80" w:line="240" w:lineRule="auto"/>
              <w:rPr>
                <w:rFonts w:ascii="Times New Roman" w:eastAsia="Times New Roman" w:hAnsi="Times New Roman" w:cs="Times New Roman"/>
                <w:b/>
                <w:bCs/>
                <w:color w:val="000000" w:themeColor="text1"/>
                <w:sz w:val="24"/>
                <w:szCs w:val="24"/>
                <w:lang w:eastAsia="bg-BG"/>
              </w:rPr>
            </w:pPr>
            <w:bookmarkStart w:id="24" w:name="_Hlk453781202"/>
            <w:r w:rsidRPr="00BA1A87">
              <w:rPr>
                <w:rFonts w:ascii="Times New Roman" w:eastAsia="Times New Roman" w:hAnsi="Times New Roman" w:cs="Times New Roman"/>
                <w:b/>
                <w:bCs/>
                <w:color w:val="000000" w:themeColor="text1"/>
                <w:sz w:val="24"/>
                <w:szCs w:val="24"/>
                <w:lang w:eastAsia="bg-BG"/>
              </w:rPr>
              <w:t>1.5.</w:t>
            </w:r>
          </w:p>
        </w:tc>
        <w:tc>
          <w:tcPr>
            <w:tcW w:w="7797" w:type="dxa"/>
          </w:tcPr>
          <w:p w:rsidR="0081310F" w:rsidRPr="002E278E" w:rsidRDefault="0081310F" w:rsidP="00595ECB">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2E278E">
              <w:rPr>
                <w:rFonts w:ascii="Times New Roman" w:eastAsia="Times New Roman" w:hAnsi="Times New Roman" w:cs="Times New Roman"/>
                <w:sz w:val="24"/>
                <w:szCs w:val="24"/>
                <w:lang w:eastAsia="bg-BG"/>
              </w:rPr>
              <w:t>Валидно разрешение за употреба на лекарствените продукти на територията на Република България с одобрена и кратка характеристика</w:t>
            </w:r>
            <w:r w:rsidR="007C5EDA">
              <w:rPr>
                <w:rFonts w:ascii="Times New Roman" w:eastAsia="Times New Roman" w:hAnsi="Times New Roman" w:cs="Times New Roman"/>
                <w:sz w:val="24"/>
                <w:szCs w:val="24"/>
                <w:lang w:eastAsia="bg-BG"/>
              </w:rPr>
              <w:t xml:space="preserve"> </w:t>
            </w:r>
            <w:r w:rsidR="007C5EDA" w:rsidRPr="00C50023">
              <w:rPr>
                <w:rFonts w:ascii="Times New Roman" w:eastAsia="Times New Roman" w:hAnsi="Times New Roman" w:cs="Times New Roman"/>
                <w:sz w:val="24"/>
                <w:szCs w:val="24"/>
                <w:lang w:eastAsia="bg-BG"/>
              </w:rPr>
              <w:t>/</w:t>
            </w:r>
            <w:r w:rsidR="0095692E" w:rsidRPr="00C50023">
              <w:rPr>
                <w:rFonts w:ascii="Times New Roman" w:eastAsia="Times New Roman" w:hAnsi="Times New Roman" w:cs="Times New Roman"/>
                <w:sz w:val="24"/>
                <w:szCs w:val="24"/>
                <w:lang w:eastAsia="bg-BG"/>
              </w:rPr>
              <w:t xml:space="preserve">кратката характеристика да се представи </w:t>
            </w:r>
            <w:r w:rsidR="007C5EDA" w:rsidRPr="00C50023">
              <w:rPr>
                <w:rFonts w:ascii="Times New Roman" w:eastAsia="Times New Roman" w:hAnsi="Times New Roman" w:cs="Times New Roman"/>
                <w:sz w:val="24"/>
                <w:szCs w:val="24"/>
                <w:lang w:eastAsia="bg-BG"/>
              </w:rPr>
              <w:t>на ел.носител/</w:t>
            </w:r>
            <w:r w:rsidRPr="00C50023">
              <w:rPr>
                <w:rFonts w:ascii="Times New Roman" w:eastAsia="Times New Roman" w:hAnsi="Times New Roman" w:cs="Times New Roman"/>
                <w:sz w:val="24"/>
                <w:szCs w:val="24"/>
                <w:lang w:eastAsia="bg-BG"/>
              </w:rPr>
              <w:t xml:space="preserve">, </w:t>
            </w:r>
            <w:r w:rsidRPr="002E278E">
              <w:rPr>
                <w:rFonts w:ascii="Times New Roman" w:eastAsia="Times New Roman" w:hAnsi="Times New Roman" w:cs="Times New Roman"/>
                <w:sz w:val="24"/>
                <w:szCs w:val="24"/>
                <w:lang w:eastAsia="bg-BG"/>
              </w:rPr>
              <w:t>издадено по реда на ЗЛПХМ или Регламент № 726 на Европейския парламент и Съвета;</w:t>
            </w:r>
          </w:p>
        </w:tc>
        <w:tc>
          <w:tcPr>
            <w:tcW w:w="1984" w:type="dxa"/>
          </w:tcPr>
          <w:p w:rsidR="0081310F" w:rsidRPr="006D41EF" w:rsidRDefault="0081310F" w:rsidP="006D41EF">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81310F" w:rsidRPr="006D41EF" w:rsidTr="00FA40EB">
        <w:trPr>
          <w:trHeight w:val="388"/>
        </w:trPr>
        <w:tc>
          <w:tcPr>
            <w:tcW w:w="781" w:type="dxa"/>
          </w:tcPr>
          <w:p w:rsidR="0081310F" w:rsidRPr="00BA1A87" w:rsidRDefault="0081310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color w:val="000000" w:themeColor="text1"/>
                <w:sz w:val="24"/>
                <w:szCs w:val="24"/>
                <w:lang w:eastAsia="bg-BG"/>
              </w:rPr>
            </w:pPr>
            <w:r w:rsidRPr="00BA1A87">
              <w:rPr>
                <w:rFonts w:ascii="Times New Roman" w:eastAsia="Times New Roman" w:hAnsi="Times New Roman" w:cs="Times New Roman"/>
                <w:b/>
                <w:bCs/>
                <w:color w:val="000000" w:themeColor="text1"/>
                <w:sz w:val="24"/>
                <w:szCs w:val="24"/>
                <w:lang w:eastAsia="bg-BG"/>
              </w:rPr>
              <w:lastRenderedPageBreak/>
              <w:t>1.6.</w:t>
            </w:r>
          </w:p>
        </w:tc>
        <w:tc>
          <w:tcPr>
            <w:tcW w:w="7797" w:type="dxa"/>
          </w:tcPr>
          <w:p w:rsidR="0081310F" w:rsidRPr="006D41EF" w:rsidRDefault="0081310F" w:rsidP="000F5E70">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Друга информация и документи по преценка на участника</w:t>
            </w:r>
          </w:p>
        </w:tc>
        <w:tc>
          <w:tcPr>
            <w:tcW w:w="1984" w:type="dxa"/>
          </w:tcPr>
          <w:p w:rsidR="0081310F" w:rsidRPr="006D41EF" w:rsidRDefault="0081310F" w:rsidP="006D41EF">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r w:rsidR="0081310F" w:rsidRPr="006D41EF" w:rsidTr="002E278E">
        <w:trPr>
          <w:trHeight w:val="414"/>
        </w:trPr>
        <w:tc>
          <w:tcPr>
            <w:tcW w:w="781" w:type="dxa"/>
          </w:tcPr>
          <w:p w:rsidR="0081310F" w:rsidRPr="006D41EF" w:rsidRDefault="0081310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 xml:space="preserve">2. </w:t>
            </w:r>
          </w:p>
        </w:tc>
        <w:tc>
          <w:tcPr>
            <w:tcW w:w="7797" w:type="dxa"/>
          </w:tcPr>
          <w:p w:rsidR="0081310F" w:rsidRPr="006D41EF" w:rsidRDefault="0081310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Плик „Предлагани ценови параметри”</w:t>
            </w:r>
          </w:p>
        </w:tc>
        <w:tc>
          <w:tcPr>
            <w:tcW w:w="1984" w:type="dxa"/>
          </w:tcPr>
          <w:p w:rsidR="0081310F" w:rsidRPr="006D41EF" w:rsidRDefault="0081310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p>
        </w:tc>
      </w:tr>
      <w:tr w:rsidR="0081310F" w:rsidRPr="006D41EF" w:rsidTr="002E278E">
        <w:trPr>
          <w:trHeight w:val="482"/>
        </w:trPr>
        <w:tc>
          <w:tcPr>
            <w:tcW w:w="781" w:type="dxa"/>
          </w:tcPr>
          <w:p w:rsidR="0081310F" w:rsidRPr="006D41EF" w:rsidRDefault="0081310F" w:rsidP="006D41EF">
            <w:pPr>
              <w:widowControl w:val="0"/>
              <w:autoSpaceDE w:val="0"/>
              <w:autoSpaceDN w:val="0"/>
              <w:adjustRightInd w:val="0"/>
              <w:spacing w:before="80" w:after="80" w:line="240" w:lineRule="auto"/>
              <w:ind w:firstLine="4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2.1.</w:t>
            </w:r>
          </w:p>
        </w:tc>
        <w:tc>
          <w:tcPr>
            <w:tcW w:w="7797" w:type="dxa"/>
          </w:tcPr>
          <w:p w:rsidR="0081310F" w:rsidRPr="006D41EF" w:rsidRDefault="0081310F" w:rsidP="006D41EF">
            <w:pPr>
              <w:widowControl w:val="0"/>
              <w:autoSpaceDE w:val="0"/>
              <w:autoSpaceDN w:val="0"/>
              <w:adjustRightInd w:val="0"/>
              <w:spacing w:before="80" w:after="8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Ценово предложение на участника (по образец)</w:t>
            </w:r>
          </w:p>
        </w:tc>
        <w:tc>
          <w:tcPr>
            <w:tcW w:w="1984" w:type="dxa"/>
          </w:tcPr>
          <w:p w:rsidR="0081310F" w:rsidRPr="006D41EF" w:rsidRDefault="0081310F" w:rsidP="006D41EF">
            <w:pPr>
              <w:widowControl w:val="0"/>
              <w:autoSpaceDE w:val="0"/>
              <w:autoSpaceDN w:val="0"/>
              <w:adjustRightInd w:val="0"/>
              <w:spacing w:before="80" w:after="80" w:line="240" w:lineRule="auto"/>
              <w:ind w:firstLine="1134"/>
              <w:rPr>
                <w:rFonts w:ascii="Times New Roman" w:eastAsia="Times New Roman" w:hAnsi="Times New Roman" w:cs="Times New Roman"/>
                <w:sz w:val="24"/>
                <w:szCs w:val="24"/>
                <w:lang w:eastAsia="bg-BG"/>
              </w:rPr>
            </w:pPr>
          </w:p>
        </w:tc>
      </w:tr>
    </w:tbl>
    <w:bookmarkEnd w:id="24"/>
    <w:p w:rsidR="006D41EF" w:rsidRPr="006D41EF" w:rsidRDefault="006D41EF" w:rsidP="006D41EF">
      <w:pPr>
        <w:spacing w:after="0" w:line="240" w:lineRule="auto"/>
        <w:rPr>
          <w:rFonts w:ascii="Times New Roman" w:eastAsia="SimSun" w:hAnsi="Times New Roman" w:cs="Times New Roman"/>
          <w:b/>
          <w:bCs/>
          <w:noProof/>
          <w:color w:val="000000"/>
          <w:sz w:val="24"/>
          <w:szCs w:val="24"/>
          <w:u w:val="single"/>
          <w:lang w:val="en-US"/>
        </w:rPr>
      </w:pPr>
      <w:r w:rsidRPr="006D41EF">
        <w:rPr>
          <w:rFonts w:ascii="Times New Roman" w:eastAsia="SimSun" w:hAnsi="Times New Roman" w:cs="Times New Roman"/>
          <w:noProof/>
          <w:sz w:val="24"/>
          <w:szCs w:val="24"/>
          <w:lang w:val="en-US"/>
        </w:rPr>
        <w:t>[дата]</w:t>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noProof/>
          <w:sz w:val="24"/>
          <w:szCs w:val="24"/>
          <w:lang w:val="en-US"/>
        </w:rPr>
        <w:tab/>
      </w:r>
      <w:r w:rsidRPr="006D41EF">
        <w:rPr>
          <w:rFonts w:ascii="Times New Roman" w:eastAsia="SimSun" w:hAnsi="Times New Roman" w:cs="Times New Roman"/>
          <w:b/>
          <w:bCs/>
          <w:noProof/>
          <w:color w:val="000000"/>
          <w:sz w:val="24"/>
          <w:szCs w:val="24"/>
          <w:u w:val="single"/>
          <w:lang w:val="en-US"/>
        </w:rPr>
        <w:t>ПОДПИС</w:t>
      </w:r>
    </w:p>
    <w:p w:rsidR="006D41EF" w:rsidRPr="006D41EF" w:rsidRDefault="006D41EF" w:rsidP="006D41EF">
      <w:pPr>
        <w:spacing w:after="0" w:line="240" w:lineRule="auto"/>
        <w:ind w:left="3540" w:firstLine="708"/>
        <w:rPr>
          <w:rFonts w:ascii="Times New Roman" w:eastAsia="SimSun" w:hAnsi="Times New Roman" w:cs="Times New Roman"/>
          <w:b/>
          <w:bCs/>
          <w:noProof/>
          <w:color w:val="000000"/>
          <w:sz w:val="24"/>
          <w:szCs w:val="24"/>
          <w:u w:val="single"/>
          <w:lang w:val="en-US"/>
        </w:rPr>
      </w:pPr>
      <w:r w:rsidRPr="006D41EF">
        <w:rPr>
          <w:rFonts w:ascii="Times New Roman" w:eastAsia="SimSun" w:hAnsi="Times New Roman" w:cs="Times New Roman"/>
          <w:b/>
          <w:bCs/>
          <w:noProof/>
          <w:color w:val="000000"/>
          <w:sz w:val="24"/>
          <w:szCs w:val="24"/>
          <w:u w:val="single"/>
          <w:lang w:val="en-US"/>
        </w:rPr>
        <w:t>ПЕЧАТ</w:t>
      </w:r>
    </w:p>
    <w:p w:rsidR="006D41EF" w:rsidRPr="006D41EF" w:rsidRDefault="006D41EF" w:rsidP="006D41EF">
      <w:pPr>
        <w:spacing w:after="0" w:line="240" w:lineRule="auto"/>
        <w:ind w:left="3540" w:firstLine="708"/>
        <w:rPr>
          <w:rFonts w:ascii="Times New Roman" w:eastAsia="SimSun" w:hAnsi="Times New Roman" w:cs="Times New Roman"/>
          <w:noProof/>
          <w:sz w:val="24"/>
          <w:szCs w:val="24"/>
          <w:lang w:val="en-US"/>
        </w:rPr>
      </w:pPr>
      <w:r w:rsidRPr="006D41EF">
        <w:rPr>
          <w:rFonts w:ascii="Times New Roman" w:eastAsia="SimSun" w:hAnsi="Times New Roman" w:cs="Times New Roman"/>
          <w:noProof/>
          <w:sz w:val="24"/>
          <w:szCs w:val="24"/>
          <w:lang w:val="en-US"/>
        </w:rPr>
        <w:t>[име и фамилия]</w:t>
      </w:r>
    </w:p>
    <w:p w:rsidR="006D41EF" w:rsidRPr="006D41EF" w:rsidRDefault="006D41EF" w:rsidP="006D41EF">
      <w:pPr>
        <w:spacing w:after="0" w:line="240" w:lineRule="auto"/>
        <w:ind w:left="3540" w:firstLine="708"/>
        <w:rPr>
          <w:rFonts w:ascii="Times New Roman" w:eastAsia="SimSun" w:hAnsi="Times New Roman" w:cs="Times New Roman"/>
          <w:noProof/>
          <w:sz w:val="24"/>
          <w:szCs w:val="24"/>
          <w:lang w:val="en-US"/>
        </w:rPr>
      </w:pPr>
      <w:r w:rsidRPr="006D41EF">
        <w:rPr>
          <w:rFonts w:ascii="Times New Roman" w:eastAsia="SimSun" w:hAnsi="Times New Roman" w:cs="Times New Roman"/>
          <w:noProof/>
          <w:sz w:val="24"/>
          <w:szCs w:val="24"/>
          <w:lang w:val="en-US"/>
        </w:rPr>
        <w:t>[качество на представляващия участника]</w:t>
      </w:r>
    </w:p>
    <w:p w:rsidR="006D41EF" w:rsidRDefault="006D41EF"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821DC9" w:rsidRPr="006D41EF" w:rsidRDefault="00821DC9"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6D41EF" w:rsidRPr="000F5E70" w:rsidRDefault="006D41EF"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r w:rsidRPr="000F5E70">
        <w:rPr>
          <w:rFonts w:ascii="Times New Roman" w:eastAsia="Calibri" w:hAnsi="Times New Roman" w:cs="Times New Roman"/>
          <w:b/>
          <w:sz w:val="24"/>
          <w:szCs w:val="24"/>
          <w:lang w:eastAsia="bg-BG"/>
        </w:rPr>
        <w:t xml:space="preserve">ОБРАЗЕЦ </w:t>
      </w:r>
    </w:p>
    <w:p w:rsidR="006D41EF" w:rsidRPr="000F5E70" w:rsidRDefault="006D41EF" w:rsidP="006D41EF">
      <w:pPr>
        <w:spacing w:before="120" w:after="120" w:line="240" w:lineRule="auto"/>
        <w:ind w:right="-426" w:firstLine="708"/>
        <w:jc w:val="both"/>
        <w:rPr>
          <w:rFonts w:ascii="Times New Roman" w:eastAsia="Calibri" w:hAnsi="Times New Roman" w:cs="Times New Roman"/>
          <w:b/>
          <w:sz w:val="24"/>
          <w:szCs w:val="24"/>
          <w:u w:val="single"/>
          <w:lang w:eastAsia="bg-BG"/>
        </w:rPr>
      </w:pPr>
      <w:r w:rsidRPr="000F5E70">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6D41EF" w:rsidRPr="000F5E70" w:rsidRDefault="006D41EF" w:rsidP="006D41EF">
      <w:pPr>
        <w:widowControl w:val="0"/>
        <w:shd w:val="clear" w:color="auto" w:fill="FFFFFF"/>
        <w:tabs>
          <w:tab w:val="left" w:pos="990"/>
        </w:tabs>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bg-BG"/>
        </w:rPr>
      </w:pPr>
    </w:p>
    <w:p w:rsidR="006D41EF" w:rsidRPr="000F5E70"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p>
    <w:p w:rsidR="006D41EF" w:rsidRPr="000F5E70"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0F5E70">
        <w:rPr>
          <w:rFonts w:ascii="Times New Roman" w:eastAsia="Times New Roman" w:hAnsi="Times New Roman" w:cs="Times New Roman"/>
          <w:color w:val="000000"/>
          <w:sz w:val="24"/>
          <w:szCs w:val="24"/>
          <w:lang w:eastAsia="bg-BG"/>
        </w:rPr>
        <w:t xml:space="preserve">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 </w:t>
      </w:r>
      <w:hyperlink r:id="rId11" w:history="1">
        <w:r w:rsidRPr="000F5E70">
          <w:rPr>
            <w:rFonts w:ascii="Times New Roman" w:eastAsia="Times New Roman" w:hAnsi="Times New Roman" w:cs="Times New Roman"/>
            <w:color w:val="0000FF"/>
            <w:sz w:val="24"/>
            <w:szCs w:val="24"/>
            <w:u w:val="single"/>
            <w:lang w:eastAsia="bg-BG"/>
          </w:rPr>
          <w:t>https://ec.europa.eu/tools/espd</w:t>
        </w:r>
      </w:hyperlink>
      <w:r w:rsidRPr="000F5E70">
        <w:rPr>
          <w:rFonts w:ascii="Times New Roman" w:eastAsia="Times New Roman" w:hAnsi="Times New Roman" w:cs="Times New Roman"/>
          <w:color w:val="000000"/>
          <w:sz w:val="24"/>
          <w:szCs w:val="24"/>
          <w:lang w:eastAsia="bg-BG"/>
        </w:rPr>
        <w:t xml:space="preserve">. В случаите, когато ЕЕДОП е попълнен през системата за еЕЕДОП, при предоставянето  му, с електронен подпис следва да бъде подписана версията в </w:t>
      </w:r>
      <w:r w:rsidRPr="000F5E70">
        <w:rPr>
          <w:rFonts w:ascii="Times New Roman" w:eastAsia="Times New Roman" w:hAnsi="Times New Roman" w:cs="Times New Roman"/>
          <w:color w:val="000000"/>
          <w:sz w:val="24"/>
          <w:szCs w:val="24"/>
          <w:lang w:val="en-US" w:eastAsia="bg-BG"/>
        </w:rPr>
        <w:t>PDF</w:t>
      </w:r>
      <w:r w:rsidRPr="000F5E70">
        <w:rPr>
          <w:rFonts w:ascii="Times New Roman" w:eastAsia="Times New Roman" w:hAnsi="Times New Roman" w:cs="Times New Roman"/>
          <w:color w:val="000000"/>
          <w:sz w:val="24"/>
          <w:szCs w:val="24"/>
          <w:lang w:eastAsia="bg-BG"/>
        </w:rPr>
        <w:t xml:space="preserve"> формат.</w:t>
      </w:r>
    </w:p>
    <w:p w:rsidR="006D41EF" w:rsidRPr="000F5E70" w:rsidRDefault="006D41EF" w:rsidP="006D41EF">
      <w:pPr>
        <w:shd w:val="clear" w:color="auto" w:fill="FFFFFF"/>
        <w:spacing w:after="0" w:line="240" w:lineRule="auto"/>
        <w:ind w:right="-426" w:firstLine="720"/>
        <w:jc w:val="right"/>
        <w:outlineLvl w:val="0"/>
        <w:rPr>
          <w:rFonts w:ascii="Times New Roman" w:eastAsia="Calibri" w:hAnsi="Times New Roman" w:cs="Times New Roman"/>
          <w:b/>
          <w:sz w:val="24"/>
          <w:szCs w:val="24"/>
          <w:lang w:eastAsia="bg-BG"/>
        </w:rPr>
      </w:pPr>
    </w:p>
    <w:p w:rsidR="006D41EF" w:rsidRPr="000F5E70"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0F5E70">
        <w:rPr>
          <w:rFonts w:ascii="Times New Roman" w:eastAsia="Times New Roman" w:hAnsi="Times New Roman" w:cs="Times New Roman"/>
          <w:color w:val="000000"/>
          <w:sz w:val="24"/>
          <w:szCs w:val="24"/>
          <w:lang w:eastAsia="bg-BG"/>
        </w:rPr>
        <w:t xml:space="preserve">Единният европейски документ за обществени поръчки (ЕЕДОП) се представя задължително в електронен вид. </w:t>
      </w:r>
    </w:p>
    <w:p w:rsidR="006D41EF" w:rsidRPr="000F5E70"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0F5E70">
        <w:rPr>
          <w:rFonts w:ascii="Times New Roman" w:eastAsia="Times New Roman" w:hAnsi="Times New Roman" w:cs="Times New Roman"/>
          <w:color w:val="000000"/>
          <w:sz w:val="24"/>
          <w:szCs w:val="24"/>
          <w:lang w:eastAsia="bg-BG"/>
        </w:rPr>
        <w:t xml:space="preserve">ЕЕДОП в електронен вид следва да бъде цифрово подписан /чрез електронен подпис/и приложен на подходящ оптичен носител към пакета документи за участие в процедурата – диск или </w:t>
      </w:r>
      <w:r w:rsidRPr="000F5E70">
        <w:rPr>
          <w:rFonts w:ascii="Times New Roman" w:eastAsia="Times New Roman" w:hAnsi="Times New Roman" w:cs="Times New Roman"/>
          <w:color w:val="000000"/>
          <w:sz w:val="24"/>
          <w:szCs w:val="24"/>
          <w:lang w:val="en-US" w:eastAsia="bg-BG"/>
        </w:rPr>
        <w:t xml:space="preserve">USB </w:t>
      </w:r>
      <w:r w:rsidRPr="000F5E70">
        <w:rPr>
          <w:rFonts w:ascii="Times New Roman" w:eastAsia="Times New Roman" w:hAnsi="Times New Roman" w:cs="Times New Roman"/>
          <w:color w:val="000000"/>
          <w:sz w:val="24"/>
          <w:szCs w:val="24"/>
          <w:lang w:eastAsia="bg-BG"/>
        </w:rPr>
        <w:t xml:space="preserve">носител/флашка/. </w:t>
      </w:r>
    </w:p>
    <w:p w:rsidR="006D41EF" w:rsidRPr="000F5E70"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bg-BG"/>
        </w:rPr>
      </w:pPr>
      <w:r w:rsidRPr="000F5E70">
        <w:rPr>
          <w:rFonts w:ascii="Times New Roman" w:eastAsia="Times New Roman" w:hAnsi="Times New Roman" w:cs="Times New Roman"/>
          <w:color w:val="000000"/>
          <w:sz w:val="24"/>
          <w:szCs w:val="24"/>
          <w:lang w:eastAsia="bg-BG"/>
        </w:rPr>
        <w:t>Форматът, в който се предоставя документът не следва да позволява редактиране на неговото съдържание.</w:t>
      </w:r>
    </w:p>
    <w:p w:rsidR="006D41EF" w:rsidRPr="000F5E70"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0F5E70" w:rsidRDefault="006D41EF" w:rsidP="006D41EF">
      <w:pPr>
        <w:shd w:val="clear" w:color="auto" w:fill="FFFFFF"/>
        <w:spacing w:after="0" w:line="240" w:lineRule="auto"/>
        <w:ind w:right="-426"/>
        <w:jc w:val="both"/>
        <w:rPr>
          <w:rFonts w:ascii="Times New Roman" w:eastAsia="Calibri" w:hAnsi="Times New Roman" w:cs="Times New Roman"/>
          <w:b/>
          <w:bCs/>
          <w:sz w:val="24"/>
          <w:szCs w:val="24"/>
          <w:lang w:val="en-US" w:eastAsia="bg-BG"/>
        </w:rPr>
      </w:pPr>
    </w:p>
    <w:p w:rsidR="006D41EF" w:rsidRPr="000F5E70"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outlineLvl w:val="0"/>
        <w:rPr>
          <w:rFonts w:ascii="Times New Roman" w:eastAsia="Times New Roman" w:hAnsi="Times New Roman" w:cs="Times New Roman"/>
          <w:b/>
          <w:i/>
          <w:color w:val="000000"/>
          <w:sz w:val="28"/>
          <w:szCs w:val="28"/>
          <w:lang w:eastAsia="bg-BG"/>
        </w:rPr>
      </w:pPr>
      <w:r w:rsidRPr="000F5E70">
        <w:rPr>
          <w:rFonts w:ascii="Times New Roman" w:eastAsia="Times New Roman" w:hAnsi="Times New Roman" w:cs="Times New Roman"/>
          <w:b/>
          <w:i/>
          <w:color w:val="000000"/>
          <w:sz w:val="28"/>
          <w:szCs w:val="28"/>
          <w:lang w:eastAsia="bg-BG"/>
        </w:rPr>
        <w:t>*</w:t>
      </w:r>
      <w:r w:rsidRPr="000F5E70">
        <w:rPr>
          <w:rFonts w:ascii="Times New Roman" w:eastAsia="Times New Roman" w:hAnsi="Times New Roman" w:cs="Times New Roman"/>
          <w:b/>
          <w:i/>
          <w:color w:val="000000"/>
          <w:sz w:val="28"/>
          <w:szCs w:val="28"/>
          <w:u w:val="single"/>
          <w:lang w:eastAsia="bg-BG"/>
        </w:rPr>
        <w:t>еЕЕДОП е наличен на профила на купувача, в генериран файл (espd-request).</w:t>
      </w: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shd w:val="clear" w:color="auto" w:fill="FFFFFF"/>
        <w:spacing w:after="0" w:line="240" w:lineRule="auto"/>
        <w:ind w:right="-426" w:firstLine="720"/>
        <w:jc w:val="both"/>
        <w:rPr>
          <w:rFonts w:ascii="Times New Roman" w:eastAsia="Calibri" w:hAnsi="Times New Roman" w:cs="Times New Roman"/>
          <w:b/>
          <w:bCs/>
          <w:sz w:val="24"/>
          <w:szCs w:val="24"/>
          <w:lang w:eastAsia="bg-BG"/>
        </w:rPr>
      </w:pPr>
    </w:p>
    <w:p w:rsidR="006D41EF" w:rsidRPr="006D41EF" w:rsidRDefault="006D41EF" w:rsidP="006D41EF">
      <w:pPr>
        <w:widowControl w:val="0"/>
        <w:autoSpaceDE w:val="0"/>
        <w:autoSpaceDN w:val="0"/>
        <w:adjustRightInd w:val="0"/>
        <w:spacing w:after="0" w:line="240" w:lineRule="auto"/>
        <w:jc w:val="right"/>
        <w:rPr>
          <w:rFonts w:ascii="Times New Roman" w:eastAsia="Times New Roman" w:hAnsi="Times New Roman" w:cs="Times New Roman"/>
          <w:b/>
          <w:i/>
          <w:iCs/>
          <w:color w:val="000000"/>
          <w:sz w:val="24"/>
          <w:szCs w:val="24"/>
          <w:lang w:eastAsia="bg-BG"/>
        </w:rPr>
      </w:pPr>
      <w:bookmarkStart w:id="25" w:name="OLE_LINK104"/>
      <w:bookmarkStart w:id="26" w:name="OLE_LINK105"/>
      <w:r w:rsidRPr="006D41EF">
        <w:rPr>
          <w:rFonts w:ascii="Times New Roman" w:eastAsia="Times New Roman" w:hAnsi="Times New Roman" w:cs="Times New Roman"/>
          <w:b/>
          <w:i/>
          <w:iCs/>
          <w:color w:val="000000"/>
          <w:sz w:val="24"/>
          <w:szCs w:val="24"/>
          <w:lang w:eastAsia="bg-BG"/>
        </w:rPr>
        <w:t>ОБРАЗЕЦ</w:t>
      </w:r>
    </w:p>
    <w:p w:rsidR="006D41EF" w:rsidRPr="006D41EF" w:rsidRDefault="006D41EF" w:rsidP="006D41EF">
      <w:pPr>
        <w:widowControl w:val="0"/>
        <w:autoSpaceDE w:val="0"/>
        <w:autoSpaceDN w:val="0"/>
        <w:adjustRightInd w:val="0"/>
        <w:spacing w:after="12"/>
        <w:jc w:val="center"/>
        <w:rPr>
          <w:rFonts w:ascii="Cambria" w:eastAsia="Times New Roman" w:hAnsi="Cambria" w:cs="Cambria"/>
          <w:b/>
          <w:bCs/>
          <w:sz w:val="24"/>
          <w:szCs w:val="24"/>
          <w:lang w:eastAsia="bg-BG"/>
        </w:rPr>
      </w:pPr>
    </w:p>
    <w:p w:rsidR="006D41EF" w:rsidRPr="006D41EF" w:rsidRDefault="006D41EF" w:rsidP="006D41EF">
      <w:pPr>
        <w:widowControl w:val="0"/>
        <w:autoSpaceDE w:val="0"/>
        <w:autoSpaceDN w:val="0"/>
        <w:adjustRightInd w:val="0"/>
        <w:spacing w:after="12"/>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Д Е К Л А Р А Ц И Я</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6D41EF" w:rsidRPr="006D41EF" w:rsidRDefault="006D41EF" w:rsidP="006D4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за липса на обстоятелства по смисъла на</w:t>
      </w:r>
    </w:p>
    <w:p w:rsidR="006D41EF" w:rsidRPr="006D41EF" w:rsidRDefault="006D41EF" w:rsidP="006D4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D41EF" w:rsidRPr="006D41EF" w:rsidRDefault="006D41EF" w:rsidP="006D41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6D41EF" w:rsidRPr="006D41EF" w:rsidRDefault="006D41EF" w:rsidP="006D41EF">
      <w:pPr>
        <w:widowControl w:val="0"/>
        <w:autoSpaceDE w:val="0"/>
        <w:autoSpaceDN w:val="0"/>
        <w:adjustRightInd w:val="0"/>
        <w:spacing w:after="0" w:line="240" w:lineRule="auto"/>
        <w:ind w:right="70"/>
        <w:rPr>
          <w:rFonts w:ascii="Times New Roman" w:eastAsia="Times New Roman" w:hAnsi="Times New Roman" w:cs="Times New Roman"/>
          <w:sz w:val="24"/>
          <w:szCs w:val="24"/>
          <w:highlight w:val="yellow"/>
          <w:lang w:eastAsia="bg-BG"/>
        </w:rPr>
      </w:pPr>
    </w:p>
    <w:p w:rsidR="006D41EF" w:rsidRPr="006D41EF" w:rsidRDefault="006D41EF" w:rsidP="006D41EF">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От ..............[</w:t>
      </w:r>
      <w:r w:rsidRPr="006D41EF">
        <w:rPr>
          <w:rFonts w:ascii="Times New Roman" w:eastAsia="Times New Roman" w:hAnsi="Times New Roman" w:cs="Times New Roman"/>
          <w:i/>
          <w:iCs/>
          <w:sz w:val="24"/>
          <w:szCs w:val="24"/>
          <w:lang w:eastAsia="pl-PL"/>
        </w:rPr>
        <w:t>наименование на участника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с</w:t>
      </w:r>
      <w:r w:rsidRPr="006D41EF">
        <w:rPr>
          <w:rFonts w:ascii="Times New Roman" w:eastAsia="Times New Roman" w:hAnsi="Times New Roman" w:cs="Times New Roman"/>
          <w:i/>
          <w:iCs/>
          <w:sz w:val="24"/>
          <w:szCs w:val="24"/>
          <w:lang w:eastAsia="pl-PL"/>
        </w:rPr>
        <w:t xml:space="preserve"> </w:t>
      </w:r>
      <w:r w:rsidRPr="006D41EF">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представлявано от: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трите имена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в качеството на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длъжност, или друго качество</w:t>
      </w:r>
      <w:r w:rsidRPr="006D41EF">
        <w:rPr>
          <w:rFonts w:ascii="Times New Roman" w:eastAsia="Times New Roman" w:hAnsi="Times New Roman" w:cs="Times New Roman"/>
          <w:sz w:val="24"/>
          <w:szCs w:val="24"/>
          <w:lang w:eastAsia="pl-PL"/>
        </w:rPr>
        <w:t>]</w:t>
      </w:r>
    </w:p>
    <w:p w:rsidR="006D41EF" w:rsidRPr="006D41EF" w:rsidRDefault="006D41EF" w:rsidP="006D41EF">
      <w:pPr>
        <w:suppressAutoHyphens/>
        <w:spacing w:after="120" w:line="240" w:lineRule="auto"/>
        <w:jc w:val="both"/>
        <w:rPr>
          <w:rFonts w:ascii="Times New Roman" w:eastAsia="Calibri" w:hAnsi="Times New Roman" w:cs="Times New Roman"/>
          <w:b/>
          <w:sz w:val="24"/>
          <w:szCs w:val="24"/>
          <w:lang w:val="x-none" w:eastAsia="ar-SA"/>
        </w:rPr>
      </w:pPr>
      <w:bookmarkStart w:id="27" w:name="OLE_LINK136"/>
      <w:bookmarkStart w:id="28" w:name="OLE_LINK137"/>
      <w:r w:rsidRPr="006D41EF">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bookmarkEnd w:id="27"/>
      <w:bookmarkEnd w:id="28"/>
      <w:r w:rsidR="00E16D08">
        <w:rPr>
          <w:rFonts w:ascii="Times New Roman" w:eastAsia="Calibri" w:hAnsi="Times New Roman" w:cs="Times New Roman"/>
          <w:b/>
          <w:sz w:val="24"/>
          <w:szCs w:val="24"/>
          <w:lang w:val="x-none" w:eastAsia="ar-SA"/>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ДЕКЛАРИРАМ, ЧЕ: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numPr>
          <w:ilvl w:val="0"/>
          <w:numId w:val="5"/>
        </w:numPr>
        <w:tabs>
          <w:tab w:val="num" w:pos="0"/>
          <w:tab w:val="left" w:pos="990"/>
        </w:tabs>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6D41EF">
        <w:rPr>
          <w:rFonts w:ascii="Times New Roman" w:eastAsia="Times New Roman" w:hAnsi="Times New Roman" w:cs="Times New Roman"/>
          <w:sz w:val="24"/>
          <w:szCs w:val="24"/>
          <w:lang w:eastAsia="bg-BG"/>
        </w:rPr>
        <w:t xml:space="preserve">Представляваният от мен участник е / не е </w:t>
      </w:r>
      <w:r w:rsidRPr="006D41EF">
        <w:rPr>
          <w:rFonts w:ascii="Times New Roman" w:eastAsia="Times New Roman" w:hAnsi="Times New Roman" w:cs="Times New Roman"/>
          <w:sz w:val="24"/>
          <w:szCs w:val="24"/>
          <w:lang w:val="ru-RU" w:eastAsia="bg-BG"/>
        </w:rPr>
        <w:t xml:space="preserve">регистриран в юрисдикция с преференциален данъчен режим </w:t>
      </w:r>
      <w:r w:rsidRPr="006D41EF">
        <w:rPr>
          <w:rFonts w:ascii="Times New Roman" w:eastAsia="Times New Roman" w:hAnsi="Times New Roman" w:cs="Times New Roman"/>
          <w:i/>
          <w:sz w:val="24"/>
          <w:szCs w:val="24"/>
          <w:lang w:val="ru-RU" w:eastAsia="bg-BG"/>
        </w:rPr>
        <w:t>/ненужното се зачертава/</w:t>
      </w:r>
      <w:r w:rsidRPr="006D41EF">
        <w:rPr>
          <w:rFonts w:ascii="Times New Roman" w:eastAsia="Times New Roman" w:hAnsi="Times New Roman" w:cs="Times New Roman"/>
          <w:sz w:val="24"/>
          <w:szCs w:val="24"/>
          <w:lang w:val="ru-RU" w:eastAsia="bg-BG"/>
        </w:rPr>
        <w:t>, а именно: .................................</w:t>
      </w:r>
    </w:p>
    <w:p w:rsidR="006D41EF" w:rsidRPr="006D41EF" w:rsidRDefault="006D41EF" w:rsidP="006D41EF">
      <w:pPr>
        <w:widowControl w:val="0"/>
        <w:numPr>
          <w:ilvl w:val="0"/>
          <w:numId w:val="5"/>
        </w:numPr>
        <w:tabs>
          <w:tab w:val="num" w:pos="0"/>
          <w:tab w:val="left" w:pos="99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Представляваното от мен дружество е / не е свързано с лица, регистрирани в юрисдикции с преференциален данъчен режим /</w:t>
      </w:r>
      <w:r w:rsidRPr="006D41EF">
        <w:rPr>
          <w:rFonts w:ascii="Times New Roman" w:eastAsia="Times New Roman" w:hAnsi="Times New Roman" w:cs="Times New Roman"/>
          <w:i/>
          <w:iCs/>
          <w:sz w:val="24"/>
          <w:szCs w:val="24"/>
          <w:lang w:eastAsia="bg-BG"/>
        </w:rPr>
        <w:t>ненужното се зачертава</w:t>
      </w:r>
      <w:r w:rsidRPr="006D41EF">
        <w:rPr>
          <w:rFonts w:ascii="Times New Roman" w:eastAsia="Times New Roman" w:hAnsi="Times New Roman" w:cs="Times New Roman"/>
          <w:sz w:val="24"/>
          <w:szCs w:val="24"/>
          <w:lang w:eastAsia="bg-BG"/>
        </w:rPr>
        <w:t>/, а именно: ............................</w:t>
      </w:r>
    </w:p>
    <w:p w:rsidR="006D41EF" w:rsidRPr="006D41EF" w:rsidRDefault="006D41EF" w:rsidP="006D41EF">
      <w:pPr>
        <w:widowControl w:val="0"/>
        <w:numPr>
          <w:ilvl w:val="0"/>
          <w:numId w:val="5"/>
        </w:numPr>
        <w:tabs>
          <w:tab w:val="num" w:pos="0"/>
          <w:tab w:val="left" w:pos="990"/>
        </w:tabs>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r w:rsidRPr="006D41EF">
        <w:rPr>
          <w:rFonts w:ascii="Times New Roman" w:eastAsia="Times New Roman" w:hAnsi="Times New Roman" w:cs="Times New Roman"/>
          <w:sz w:val="24"/>
          <w:szCs w:val="24"/>
          <w:lang w:eastAsia="bg-BG"/>
        </w:rPr>
        <w:t xml:space="preserve">Представляваният от мен участник попада в изключението на чл. 4, т. ...... от </w:t>
      </w:r>
      <w:r w:rsidRPr="006D41EF">
        <w:rPr>
          <w:rFonts w:ascii="Times New Roman" w:eastAsia="Times New Roman" w:hAnsi="Times New Roman" w:cs="Times New Roman"/>
          <w:sz w:val="24"/>
          <w:szCs w:val="24"/>
          <w:lang w:val="ru-RU"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41EF" w:rsidRPr="006D41EF" w:rsidRDefault="006D41EF" w:rsidP="006D41EF">
      <w:pPr>
        <w:widowControl w:val="0"/>
        <w:tabs>
          <w:tab w:val="num" w:pos="0"/>
          <w:tab w:val="left" w:pos="99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6D41EF" w:rsidRPr="00FA40EB"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FA40EB"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A40EB">
        <w:rPr>
          <w:rFonts w:ascii="Times New Roman" w:eastAsia="Times New Roman" w:hAnsi="Times New Roman" w:cs="Times New Roman"/>
          <w:sz w:val="24"/>
          <w:szCs w:val="24"/>
          <w:lang w:eastAsia="bg-BG"/>
        </w:rPr>
        <w:t>Известна ми е, че за неверни данни нося наказателна отговорност по чл. 313 от Наказателния кодекс.</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6D41EF">
        <w:rPr>
          <w:rFonts w:ascii="Times New Roman" w:eastAsia="Times New Roman" w:hAnsi="Times New Roman" w:cs="Times New Roman"/>
          <w:i/>
          <w:iCs/>
          <w:sz w:val="24"/>
          <w:szCs w:val="24"/>
          <w:lang w:eastAsia="bg-BG"/>
        </w:rPr>
        <w:t>* т.3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bookmarkStart w:id="29" w:name="OLE_LINK146"/>
      <w:bookmarkStart w:id="30" w:name="OLE_LINK147"/>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 xml:space="preserve">                                                                                        </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(подпис)</w:t>
      </w:r>
    </w:p>
    <w:p w:rsidR="006D41EF" w:rsidRPr="006D41EF" w:rsidRDefault="006D41EF" w:rsidP="006D41EF">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bookmarkStart w:id="31" w:name="OLE_LINK148"/>
      <w:bookmarkStart w:id="32" w:name="OLE_LINK149"/>
      <w:bookmarkEnd w:id="29"/>
      <w:bookmarkEnd w:id="30"/>
    </w:p>
    <w:p w:rsidR="006D41EF" w:rsidRDefault="006D41EF" w:rsidP="006D41EF">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p>
    <w:p w:rsidR="00821DC9" w:rsidRPr="006D41EF" w:rsidRDefault="00821DC9" w:rsidP="006D41EF">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jc w:val="right"/>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lastRenderedPageBreak/>
        <w:t>ОБРАЗЕЦ</w:t>
      </w:r>
      <w:bookmarkEnd w:id="31"/>
      <w:bookmarkEnd w:id="32"/>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ДЕКЛАРАЦИЯ</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по чл. 6, ал. 2 Закона за мерките срещу изпирането на пари</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Долуподписаният/ата: ..................................................................................................................</w:t>
      </w:r>
    </w:p>
    <w:p w:rsidR="006D41EF" w:rsidRPr="006D41EF" w:rsidRDefault="006D41EF" w:rsidP="006D41E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(име, презиме, фамилия)</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bookmarkStart w:id="33" w:name="OLE_LINK138"/>
      <w:bookmarkStart w:id="34" w:name="OLE_LINK139"/>
      <w:r w:rsidRPr="006D41EF">
        <w:rPr>
          <w:rFonts w:ascii="Times New Roman" w:eastAsia="Times New Roman" w:hAnsi="Times New Roman" w:cs="Times New Roman"/>
          <w:sz w:val="24"/>
          <w:szCs w:val="24"/>
          <w:lang w:eastAsia="bg-BG"/>
        </w:rPr>
        <w:t>ЕГН ........................................, постоянен адрес .........................................................................</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гражданство ......................................., документ за самоличност .............................................</w:t>
      </w:r>
    </w:p>
    <w:bookmarkEnd w:id="33"/>
    <w:bookmarkEnd w:id="34"/>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В качеството ми на законен представител (пълномощник) на ...............................................</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вписано в регистъра при ..............................................................................................................</w:t>
      </w:r>
    </w:p>
    <w:p w:rsidR="006D41EF" w:rsidRPr="006D41EF" w:rsidRDefault="006D41EF" w:rsidP="006D41EF">
      <w:pPr>
        <w:suppressAutoHyphens/>
        <w:spacing w:after="120" w:line="240" w:lineRule="auto"/>
        <w:jc w:val="both"/>
        <w:rPr>
          <w:rFonts w:ascii="Times New Roman" w:eastAsia="Calibri" w:hAnsi="Times New Roman" w:cs="Times New Roman"/>
          <w:b/>
          <w:sz w:val="24"/>
          <w:szCs w:val="24"/>
          <w:lang w:val="x-none" w:eastAsia="ar-SA"/>
        </w:rPr>
      </w:pPr>
      <w:r w:rsidRPr="006D41EF">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r w:rsidR="00E16D08">
        <w:rPr>
          <w:rFonts w:ascii="Times New Roman" w:eastAsia="Calibri" w:hAnsi="Times New Roman" w:cs="Times New Roman"/>
          <w:b/>
          <w:sz w:val="24"/>
          <w:szCs w:val="24"/>
          <w:lang w:val="x-none" w:eastAsia="ar-SA"/>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b/>
          <w:bCs/>
          <w:sz w:val="24"/>
          <w:szCs w:val="24"/>
          <w:lang w:eastAsia="bg-BG"/>
        </w:rPr>
      </w:pP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ДЕКЛАРИРАМ, ЧЕ</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6D41EF" w:rsidRPr="006D41EF" w:rsidRDefault="006D41EF" w:rsidP="006D41EF">
      <w:pPr>
        <w:widowControl w:val="0"/>
        <w:tabs>
          <w:tab w:val="left" w:pos="851"/>
        </w:tabs>
        <w:autoSpaceDE w:val="0"/>
        <w:autoSpaceDN w:val="0"/>
        <w:adjustRightInd w:val="0"/>
        <w:spacing w:before="100" w:beforeAutospacing="1" w:after="0" w:line="240" w:lineRule="auto"/>
        <w:ind w:left="567"/>
        <w:jc w:val="center"/>
        <w:rPr>
          <w:rFonts w:ascii="Times New Roman" w:eastAsia="Times New Roman" w:hAnsi="Times New Roman" w:cs="Times New Roman"/>
          <w:sz w:val="24"/>
          <w:szCs w:val="24"/>
          <w:lang w:eastAsia="bg-BG"/>
        </w:rPr>
      </w:pPr>
      <w:bookmarkStart w:id="35" w:name="OLE_LINK140"/>
      <w:bookmarkStart w:id="36" w:name="OLE_LINK141"/>
    </w:p>
    <w:p w:rsidR="006D41EF" w:rsidRPr="006D41EF" w:rsidRDefault="006D41EF" w:rsidP="006D41EF">
      <w:pPr>
        <w:widowControl w:val="0"/>
        <w:numPr>
          <w:ilvl w:val="6"/>
          <w:numId w:val="3"/>
        </w:numPr>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bookmarkStart w:id="37" w:name="OLE_LINK144"/>
      <w:bookmarkStart w:id="38" w:name="OLE_LINK145"/>
      <w:r w:rsidRPr="006D41EF">
        <w:rPr>
          <w:rFonts w:ascii="Times New Roman" w:eastAsia="Times New Roman" w:hAnsi="Times New Roman" w:cs="Times New Roman"/>
          <w:sz w:val="24"/>
          <w:szCs w:val="24"/>
          <w:lang w:eastAsia="bg-BG"/>
        </w:rPr>
        <w:t>................................... (име, презиме, фамилия) ............................................................</w:t>
      </w:r>
    </w:p>
    <w:bookmarkEnd w:id="37"/>
    <w:bookmarkEnd w:id="38"/>
    <w:p w:rsidR="006D41EF" w:rsidRPr="006D41EF" w:rsidRDefault="006D41EF" w:rsidP="006D41EF">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ЕГН ........................................, постоянен адрес ................................................................</w:t>
      </w:r>
    </w:p>
    <w:p w:rsidR="006D41EF" w:rsidRPr="006D41EF" w:rsidRDefault="006D41EF" w:rsidP="006D41EF">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гражданство ......................................, документ за самоличност ....................................</w:t>
      </w:r>
    </w:p>
    <w:bookmarkEnd w:id="35"/>
    <w:bookmarkEnd w:id="36"/>
    <w:p w:rsidR="006D41EF" w:rsidRPr="006D41EF" w:rsidRDefault="006D41EF" w:rsidP="006D41EF">
      <w:pPr>
        <w:widowControl w:val="0"/>
        <w:numPr>
          <w:ilvl w:val="6"/>
          <w:numId w:val="3"/>
        </w:numPr>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(име, презиме, фамилия) ............................................................</w:t>
      </w:r>
    </w:p>
    <w:p w:rsidR="006D41EF" w:rsidRPr="006D41EF" w:rsidRDefault="006D41EF" w:rsidP="006D41EF">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ЕГН ........................................, постоянен адрес ................................................................</w:t>
      </w:r>
    </w:p>
    <w:p w:rsidR="006D41EF" w:rsidRPr="006D41EF" w:rsidRDefault="006D41EF" w:rsidP="006D41EF">
      <w:pPr>
        <w:widowControl w:val="0"/>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гражданство ....................................., документ за самоличност .....................................</w:t>
      </w:r>
    </w:p>
    <w:p w:rsidR="006D41EF" w:rsidRPr="006D41EF" w:rsidRDefault="006D41EF" w:rsidP="006D41EF">
      <w:pPr>
        <w:widowControl w:val="0"/>
        <w:tabs>
          <w:tab w:val="left" w:pos="851"/>
        </w:tabs>
        <w:autoSpaceDE w:val="0"/>
        <w:autoSpaceDN w:val="0"/>
        <w:adjustRightInd w:val="0"/>
        <w:spacing w:before="120" w:after="0" w:line="280" w:lineRule="exact"/>
        <w:ind w:left="567"/>
        <w:jc w:val="both"/>
        <w:rPr>
          <w:rFonts w:ascii="Times New Roman" w:eastAsia="Times New Roman" w:hAnsi="Times New Roman" w:cs="Times New Roman"/>
          <w:i/>
          <w:iCs/>
          <w:sz w:val="24"/>
          <w:szCs w:val="24"/>
          <w:lang w:eastAsia="bg-BG"/>
        </w:rPr>
      </w:pPr>
      <w:r w:rsidRPr="006D41EF">
        <w:rPr>
          <w:rFonts w:ascii="Times New Roman" w:eastAsia="Times New Roman" w:hAnsi="Times New Roman" w:cs="Times New Roman"/>
          <w:i/>
          <w:iCs/>
          <w:sz w:val="24"/>
          <w:szCs w:val="24"/>
          <w:lang w:eastAsia="bg-BG"/>
        </w:rPr>
        <w:t>* добавят се допълнително редове в зависимост от броя лица- действителни собственици</w:t>
      </w:r>
    </w:p>
    <w:p w:rsidR="006D41EF" w:rsidRPr="006D41EF" w:rsidRDefault="006D41EF" w:rsidP="006D41EF">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p>
    <w:p w:rsidR="006D41EF" w:rsidRPr="006D41EF" w:rsidRDefault="006D41EF" w:rsidP="006D41EF">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p>
    <w:p w:rsidR="006D41EF" w:rsidRPr="00FA40EB" w:rsidRDefault="006D41EF" w:rsidP="006D41EF">
      <w:pPr>
        <w:widowControl w:val="0"/>
        <w:tabs>
          <w:tab w:val="left" w:pos="851"/>
        </w:tabs>
        <w:autoSpaceDE w:val="0"/>
        <w:autoSpaceDN w:val="0"/>
        <w:adjustRightInd w:val="0"/>
        <w:spacing w:before="120" w:after="0" w:line="280" w:lineRule="exact"/>
        <w:ind w:firstLine="567"/>
        <w:jc w:val="both"/>
        <w:rPr>
          <w:rFonts w:ascii="Times New Roman" w:eastAsia="Times New Roman" w:hAnsi="Times New Roman" w:cs="Times New Roman"/>
          <w:sz w:val="24"/>
          <w:szCs w:val="24"/>
          <w:lang w:eastAsia="bg-BG"/>
        </w:rPr>
      </w:pPr>
      <w:r w:rsidRPr="00FA40EB">
        <w:rPr>
          <w:rFonts w:ascii="Times New Roman" w:eastAsia="Times New Roman" w:hAnsi="Times New Roman" w:cs="Times New Roman"/>
          <w:sz w:val="24"/>
          <w:szCs w:val="24"/>
          <w:lang w:eastAsia="bg-BG"/>
        </w:rPr>
        <w:t xml:space="preserve">Известна ми е наказателната отговорност по чл. 313 от Наказателния кодекс за деклариране на неверни обстоятелства. </w:t>
      </w:r>
    </w:p>
    <w:p w:rsidR="006D41EF" w:rsidRPr="00FA40EB" w:rsidRDefault="006D41EF" w:rsidP="006D41EF">
      <w:pPr>
        <w:widowControl w:val="0"/>
        <w:tabs>
          <w:tab w:val="left" w:pos="851"/>
        </w:tabs>
        <w:autoSpaceDE w:val="0"/>
        <w:autoSpaceDN w:val="0"/>
        <w:adjustRightInd w:val="0"/>
        <w:spacing w:before="120" w:after="0" w:line="280" w:lineRule="exact"/>
        <w:ind w:left="567"/>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6D41EF" w:rsidRPr="006D41EF" w:rsidRDefault="006D41EF" w:rsidP="006D41EF">
      <w:pPr>
        <w:widowControl w:val="0"/>
        <w:autoSpaceDE w:val="0"/>
        <w:autoSpaceDN w:val="0"/>
        <w:adjustRightInd w:val="0"/>
        <w:spacing w:before="120" w:after="0" w:line="280" w:lineRule="exact"/>
        <w:ind w:left="5664" w:firstLine="708"/>
        <w:jc w:val="center"/>
        <w:rPr>
          <w:rFonts w:ascii="Times New Roman" w:eastAsia="Times New Roman" w:hAnsi="Times New Roman" w:cs="Times New Roman"/>
          <w:sz w:val="24"/>
          <w:szCs w:val="24"/>
          <w:lang w:val="en-US"/>
        </w:rPr>
      </w:pPr>
      <w:r w:rsidRPr="006D41EF">
        <w:rPr>
          <w:rFonts w:ascii="Times New Roman" w:eastAsia="Times New Roman" w:hAnsi="Times New Roman" w:cs="Times New Roman"/>
          <w:sz w:val="24"/>
          <w:szCs w:val="24"/>
        </w:rPr>
        <w:t>(подпис)</w:t>
      </w:r>
    </w:p>
    <w:p w:rsidR="006D41EF" w:rsidRPr="006D41EF" w:rsidRDefault="006D41EF" w:rsidP="006D41EF">
      <w:pPr>
        <w:widowControl w:val="0"/>
        <w:autoSpaceDE w:val="0"/>
        <w:autoSpaceDN w:val="0"/>
        <w:adjustRightInd w:val="0"/>
        <w:spacing w:before="120" w:after="0" w:line="280" w:lineRule="exact"/>
        <w:ind w:left="5664" w:firstLine="708"/>
        <w:jc w:val="center"/>
        <w:rPr>
          <w:rFonts w:ascii="Times New Roman" w:eastAsia="Times New Roman" w:hAnsi="Times New Roman" w:cs="Times New Roman"/>
          <w:sz w:val="24"/>
          <w:szCs w:val="24"/>
          <w:lang w:val="en-US"/>
        </w:rPr>
      </w:pP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821DC9" w:rsidRPr="006D41EF" w:rsidRDefault="00821DC9"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lastRenderedPageBreak/>
        <w:t>ОБРАЗЕЦ</w:t>
      </w:r>
    </w:p>
    <w:p w:rsidR="006D41EF" w:rsidRPr="006D41EF" w:rsidRDefault="006D41EF" w:rsidP="006D41EF">
      <w:pPr>
        <w:widowControl w:val="0"/>
        <w:autoSpaceDE w:val="0"/>
        <w:autoSpaceDN w:val="0"/>
        <w:adjustRightInd w:val="0"/>
        <w:spacing w:before="120" w:after="0" w:line="280" w:lineRule="exact"/>
        <w:jc w:val="right"/>
        <w:rPr>
          <w:rFonts w:ascii="Cambria" w:eastAsia="Times New Roman" w:hAnsi="Cambria" w:cs="Cambria"/>
          <w:sz w:val="24"/>
          <w:szCs w:val="24"/>
        </w:rPr>
      </w:pPr>
    </w:p>
    <w:p w:rsidR="006D41EF" w:rsidRPr="006D41EF" w:rsidRDefault="006D41EF" w:rsidP="006D41EF">
      <w:pPr>
        <w:widowControl w:val="0"/>
        <w:autoSpaceDE w:val="0"/>
        <w:autoSpaceDN w:val="0"/>
        <w:adjustRightInd w:val="0"/>
        <w:spacing w:after="12"/>
        <w:jc w:val="center"/>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Д Е К Л А Р А Ц И Я</w:t>
      </w:r>
    </w:p>
    <w:p w:rsidR="006D41EF" w:rsidRPr="006D41EF" w:rsidRDefault="006D41EF" w:rsidP="006D41EF">
      <w:pPr>
        <w:widowControl w:val="0"/>
        <w:autoSpaceDE w:val="0"/>
        <w:autoSpaceDN w:val="0"/>
        <w:adjustRightInd w:val="0"/>
        <w:spacing w:after="12"/>
        <w:ind w:left="2160" w:hanging="2160"/>
        <w:jc w:val="center"/>
        <w:rPr>
          <w:rFonts w:ascii="Times New Roman" w:eastAsia="Times New Roman" w:hAnsi="Times New Roman" w:cs="Times New Roman"/>
          <w:b/>
          <w:bCs/>
          <w:sz w:val="24"/>
          <w:szCs w:val="24"/>
          <w:lang w:eastAsia="bg-BG"/>
        </w:rPr>
      </w:pPr>
    </w:p>
    <w:p w:rsidR="006D41EF" w:rsidRPr="006D41EF" w:rsidRDefault="006D41EF" w:rsidP="006D41EF">
      <w:pPr>
        <w:widowControl w:val="0"/>
        <w:suppressAutoHyphens/>
        <w:autoSpaceDE w:val="0"/>
        <w:autoSpaceDN w:val="0"/>
        <w:adjustRightInd w:val="0"/>
        <w:spacing w:after="12" w:line="240" w:lineRule="auto"/>
        <w:jc w:val="center"/>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за </w:t>
      </w:r>
      <w:r w:rsidRPr="006D41EF">
        <w:rPr>
          <w:rFonts w:ascii="Times New Roman" w:eastAsia="Times New Roman" w:hAnsi="Times New Roman" w:cs="Times New Roman"/>
          <w:sz w:val="24"/>
          <w:szCs w:val="24"/>
          <w:lang w:eastAsia="ar-SA"/>
        </w:rPr>
        <w:t xml:space="preserve">конфиденциалност по </w:t>
      </w:r>
      <w:r w:rsidRPr="006D41EF">
        <w:rPr>
          <w:rFonts w:ascii="Times New Roman" w:eastAsia="Times New Roman" w:hAnsi="Times New Roman" w:cs="Times New Roman"/>
          <w:sz w:val="24"/>
          <w:szCs w:val="24"/>
          <w:lang w:eastAsia="bg-BG"/>
        </w:rPr>
        <w:t>чл. 102 от Закон за обществените поръчки</w:t>
      </w:r>
    </w:p>
    <w:p w:rsidR="006D41EF" w:rsidRPr="006D41EF" w:rsidRDefault="006D41EF" w:rsidP="006D41EF">
      <w:pPr>
        <w:widowControl w:val="0"/>
        <w:autoSpaceDE w:val="0"/>
        <w:autoSpaceDN w:val="0"/>
        <w:adjustRightInd w:val="0"/>
        <w:spacing w:after="12"/>
        <w:ind w:left="720" w:hanging="720"/>
        <w:jc w:val="center"/>
        <w:rPr>
          <w:rFonts w:ascii="Times New Roman" w:eastAsia="Times New Roman" w:hAnsi="Times New Roman" w:cs="Times New Roman"/>
          <w:b/>
          <w:bCs/>
          <w:sz w:val="24"/>
          <w:szCs w:val="24"/>
          <w:lang w:eastAsia="bg-BG"/>
        </w:rPr>
      </w:pPr>
    </w:p>
    <w:p w:rsidR="006D41EF" w:rsidRPr="006D41EF" w:rsidRDefault="006D41EF" w:rsidP="006D41EF">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От ..............[</w:t>
      </w:r>
      <w:r w:rsidRPr="006D41EF">
        <w:rPr>
          <w:rFonts w:ascii="Times New Roman" w:eastAsia="Times New Roman" w:hAnsi="Times New Roman" w:cs="Times New Roman"/>
          <w:i/>
          <w:iCs/>
          <w:sz w:val="24"/>
          <w:szCs w:val="24"/>
          <w:lang w:eastAsia="pl-PL"/>
        </w:rPr>
        <w:t>наименование на участника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с</w:t>
      </w:r>
      <w:r w:rsidRPr="006D41EF">
        <w:rPr>
          <w:rFonts w:ascii="Times New Roman" w:eastAsia="Times New Roman" w:hAnsi="Times New Roman" w:cs="Times New Roman"/>
          <w:i/>
          <w:iCs/>
          <w:sz w:val="24"/>
          <w:szCs w:val="24"/>
          <w:lang w:eastAsia="pl-PL"/>
        </w:rPr>
        <w:t xml:space="preserve"> </w:t>
      </w:r>
      <w:r w:rsidRPr="006D41EF">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представлявано от: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трите имена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в качеството на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длъжност, или друго качество</w:t>
      </w:r>
      <w:r w:rsidRPr="006D41EF">
        <w:rPr>
          <w:rFonts w:ascii="Times New Roman" w:eastAsia="Times New Roman" w:hAnsi="Times New Roman" w:cs="Times New Roman"/>
          <w:sz w:val="24"/>
          <w:szCs w:val="24"/>
          <w:lang w:eastAsia="pl-PL"/>
        </w:rPr>
        <w:t>]</w:t>
      </w:r>
    </w:p>
    <w:p w:rsidR="006D41EF" w:rsidRPr="006D41EF" w:rsidRDefault="006D41EF" w:rsidP="006D41EF">
      <w:pPr>
        <w:suppressAutoHyphens/>
        <w:spacing w:after="120" w:line="240" w:lineRule="auto"/>
        <w:jc w:val="both"/>
        <w:rPr>
          <w:rFonts w:ascii="Times New Roman" w:eastAsia="Calibri" w:hAnsi="Times New Roman" w:cs="Times New Roman"/>
          <w:b/>
          <w:sz w:val="24"/>
          <w:szCs w:val="24"/>
          <w:lang w:val="x-none" w:eastAsia="ar-SA"/>
        </w:rPr>
      </w:pPr>
      <w:r w:rsidRPr="006D41EF">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r w:rsidRPr="006D41EF">
        <w:rPr>
          <w:rFonts w:ascii="Times New Roman" w:eastAsia="Calibri" w:hAnsi="Times New Roman" w:cs="Times New Roman"/>
          <w:b/>
          <w:sz w:val="24"/>
          <w:szCs w:val="24"/>
          <w:lang w:val="x-none" w:eastAsia="ar-SA"/>
        </w:rPr>
        <w:t>„</w:t>
      </w:r>
      <w:r w:rsidR="000D7BE6">
        <w:rPr>
          <w:rFonts w:ascii="Times New Roman" w:eastAsia="Calibri" w:hAnsi="Times New Roman" w:cs="Times New Roman"/>
          <w:b/>
          <w:sz w:val="24"/>
          <w:szCs w:val="24"/>
          <w:lang w:eastAsia="ar-SA"/>
        </w:rPr>
        <w:t>Д</w:t>
      </w:r>
      <w:r w:rsidR="000D7BE6" w:rsidRPr="006D41EF">
        <w:rPr>
          <w:rFonts w:ascii="Times New Roman" w:eastAsia="Calibri" w:hAnsi="Times New Roman" w:cs="Times New Roman"/>
          <w:b/>
          <w:sz w:val="24"/>
          <w:szCs w:val="24"/>
          <w:lang w:val="x-none" w:eastAsia="ar-SA"/>
        </w:rPr>
        <w:t>оставка по заявка на лекарствени продукти за нуждите на</w:t>
      </w:r>
      <w:r w:rsidR="000D7BE6" w:rsidRPr="006D41EF">
        <w:rPr>
          <w:rFonts w:ascii="Times New Roman" w:eastAsia="Calibri" w:hAnsi="Times New Roman" w:cs="Times New Roman"/>
          <w:b/>
          <w:sz w:val="24"/>
          <w:szCs w:val="24"/>
          <w:lang w:val="en-US" w:eastAsia="ar-SA"/>
        </w:rPr>
        <w:t xml:space="preserve"> </w:t>
      </w:r>
      <w:r w:rsidR="000D7BE6" w:rsidRPr="006D41EF">
        <w:rPr>
          <w:rFonts w:ascii="Times New Roman" w:eastAsia="Calibri" w:hAnsi="Times New Roman" w:cs="Times New Roman"/>
          <w:b/>
          <w:sz w:val="24"/>
          <w:szCs w:val="24"/>
          <w:lang w:val="x-none" w:eastAsia="ar-SA"/>
        </w:rPr>
        <w:t xml:space="preserve">стационарния блок при </w:t>
      </w:r>
      <w:r w:rsidRPr="006D41EF">
        <w:rPr>
          <w:rFonts w:ascii="Times New Roman" w:eastAsia="Calibri" w:hAnsi="Times New Roman" w:cs="Times New Roman"/>
          <w:b/>
          <w:sz w:val="24"/>
          <w:szCs w:val="24"/>
          <w:lang w:val="x-none" w:eastAsia="ar-SA"/>
        </w:rPr>
        <w:t>„СБАЛОЗ” ЕООД С</w:t>
      </w:r>
      <w:r w:rsidR="000D7BE6" w:rsidRPr="006D41EF">
        <w:rPr>
          <w:rFonts w:ascii="Times New Roman" w:eastAsia="Calibri" w:hAnsi="Times New Roman" w:cs="Times New Roman"/>
          <w:b/>
          <w:sz w:val="24"/>
          <w:szCs w:val="24"/>
          <w:lang w:val="x-none" w:eastAsia="ar-SA"/>
        </w:rPr>
        <w:t>офия</w:t>
      </w:r>
      <w:r w:rsidRPr="006D41EF">
        <w:rPr>
          <w:rFonts w:ascii="Times New Roman" w:eastAsia="Calibri" w:hAnsi="Times New Roman" w:cs="Times New Roman"/>
          <w:b/>
          <w:sz w:val="24"/>
          <w:szCs w:val="24"/>
          <w:lang w:val="x-none" w:eastAsia="ar-SA"/>
        </w:rPr>
        <w:t xml:space="preserve"> - </w:t>
      </w:r>
      <w:r w:rsidR="000D7BE6" w:rsidRPr="006D41EF">
        <w:rPr>
          <w:rFonts w:ascii="Times New Roman" w:eastAsia="Calibri" w:hAnsi="Times New Roman" w:cs="Times New Roman"/>
          <w:b/>
          <w:sz w:val="24"/>
          <w:szCs w:val="24"/>
          <w:lang w:val="x-none" w:eastAsia="ar-SA"/>
        </w:rPr>
        <w:t>град</w:t>
      </w:r>
      <w:r w:rsidRPr="006D41EF">
        <w:rPr>
          <w:rFonts w:ascii="Times New Roman" w:eastAsia="Calibri" w:hAnsi="Times New Roman" w:cs="Times New Roman"/>
          <w:b/>
          <w:sz w:val="24"/>
          <w:szCs w:val="24"/>
          <w:lang w:val="en-US" w:eastAsia="ar-SA"/>
        </w:rPr>
        <w:t xml:space="preserve"> </w:t>
      </w:r>
      <w:r w:rsidR="000D7BE6" w:rsidRPr="006E234B">
        <w:rPr>
          <w:rFonts w:ascii="Times New Roman" w:eastAsia="Calibri" w:hAnsi="Times New Roman" w:cs="Times New Roman"/>
          <w:b/>
          <w:sz w:val="24"/>
          <w:szCs w:val="24"/>
          <w:lang w:val="x-none" w:eastAsia="ar-SA"/>
        </w:rPr>
        <w:t>по 60 обособени</w:t>
      </w:r>
      <w:r w:rsidR="000D7BE6" w:rsidRPr="006D41EF">
        <w:rPr>
          <w:rFonts w:ascii="Times New Roman" w:eastAsia="Calibri" w:hAnsi="Times New Roman" w:cs="Times New Roman"/>
          <w:b/>
          <w:sz w:val="24"/>
          <w:szCs w:val="24"/>
          <w:lang w:val="x-none" w:eastAsia="ar-SA"/>
        </w:rPr>
        <w:t xml:space="preserve">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lang w:val="en-US"/>
        </w:rPr>
      </w:pPr>
    </w:p>
    <w:p w:rsidR="006D41EF" w:rsidRPr="006D41EF" w:rsidRDefault="006D41EF" w:rsidP="006D41EF">
      <w:pPr>
        <w:widowControl w:val="0"/>
        <w:autoSpaceDE w:val="0"/>
        <w:autoSpaceDN w:val="0"/>
        <w:adjustRightInd w:val="0"/>
        <w:spacing w:after="12"/>
        <w:ind w:left="2160" w:hanging="2160"/>
        <w:jc w:val="center"/>
        <w:rPr>
          <w:rFonts w:ascii="Times New Roman" w:eastAsia="Times New Roman" w:hAnsi="Times New Roman" w:cs="Times New Roman"/>
          <w:b/>
          <w:bCs/>
          <w:sz w:val="24"/>
          <w:szCs w:val="24"/>
          <w:lang w:val="en-US"/>
        </w:rPr>
      </w:pPr>
      <w:r w:rsidRPr="006D41EF">
        <w:rPr>
          <w:rFonts w:ascii="Times New Roman" w:eastAsia="Times New Roman" w:hAnsi="Times New Roman" w:cs="Times New Roman"/>
          <w:b/>
          <w:bCs/>
          <w:sz w:val="24"/>
          <w:szCs w:val="24"/>
        </w:rPr>
        <w:t>Д Е К Л А Р И Р А М, че:</w:t>
      </w:r>
    </w:p>
    <w:p w:rsidR="006D41EF" w:rsidRPr="006D41EF" w:rsidRDefault="006D41EF" w:rsidP="006D41EF">
      <w:pPr>
        <w:widowControl w:val="0"/>
        <w:autoSpaceDE w:val="0"/>
        <w:autoSpaceDN w:val="0"/>
        <w:adjustRightInd w:val="0"/>
        <w:spacing w:after="12"/>
        <w:rPr>
          <w:rFonts w:ascii="Times New Roman" w:eastAsia="Times New Roman" w:hAnsi="Times New Roman" w:cs="Times New Roman"/>
          <w:color w:val="000000"/>
          <w:sz w:val="24"/>
          <w:szCs w:val="24"/>
        </w:rPr>
      </w:pPr>
    </w:p>
    <w:p w:rsidR="006D41EF" w:rsidRPr="006D41EF"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В представената от мен оферта информацията от стр………. до стр…….. от част „………………….“ да се счита за конфиденциална, тъй като съдържа търговска тайна, с оглед на което не </w:t>
      </w:r>
      <w:r w:rsidRPr="006D41EF">
        <w:rPr>
          <w:rFonts w:ascii="Times New Roman" w:eastAsia="Times New Roman" w:hAnsi="Times New Roman" w:cs="Times New Roman"/>
          <w:color w:val="000000"/>
          <w:sz w:val="24"/>
          <w:szCs w:val="24"/>
          <w:lang w:eastAsia="bg-BG"/>
        </w:rPr>
        <w:t>бихме желали същата да бъде разкривана от възложителя.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6D41EF">
        <w:rPr>
          <w:rFonts w:ascii="Times New Roman" w:eastAsia="Times New Roman" w:hAnsi="Times New Roman" w:cs="Times New Roman"/>
          <w:i/>
          <w:iCs/>
          <w:sz w:val="24"/>
          <w:szCs w:val="24"/>
          <w:lang w:eastAsia="bg-BG"/>
        </w:rPr>
        <w:t>*Участниците не могат да се позовават на конфиденционалност по отношение на предложенията от офертите им, които подлежат на оценка.</w:t>
      </w:r>
    </w:p>
    <w:p w:rsidR="006D41EF" w:rsidRPr="006D41EF" w:rsidRDefault="006D41EF" w:rsidP="006D41EF">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6D41EF" w:rsidRPr="006D41EF" w:rsidRDefault="006D41EF" w:rsidP="006D41EF">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6D41EF" w:rsidRPr="006D41EF" w:rsidRDefault="006D41EF" w:rsidP="006D41EF">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6D41EF" w:rsidRPr="006D41EF" w:rsidRDefault="006D41EF" w:rsidP="006D41EF">
      <w:pPr>
        <w:widowControl w:val="0"/>
        <w:autoSpaceDE w:val="0"/>
        <w:autoSpaceDN w:val="0"/>
        <w:adjustRightInd w:val="0"/>
        <w:spacing w:after="0" w:line="240" w:lineRule="auto"/>
        <w:jc w:val="both"/>
        <w:rPr>
          <w:rFonts w:ascii="Times New Roman" w:eastAsia="Verdana-Bold" w:hAnsi="Times New Roman" w:cs="Times New Roman"/>
          <w:b/>
          <w:bCs/>
          <w:sz w:val="24"/>
          <w:szCs w:val="24"/>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(подпис)</w:t>
      </w:r>
    </w:p>
    <w:p w:rsidR="006D41EF" w:rsidRPr="006D41EF" w:rsidRDefault="006D41EF" w:rsidP="006D41EF">
      <w:pPr>
        <w:jc w:val="right"/>
        <w:rPr>
          <w:rFonts w:ascii="Times New Roman" w:eastAsia="Calibri" w:hAnsi="Times New Roman" w:cs="Times New Roman"/>
          <w:b/>
          <w:i/>
          <w:sz w:val="24"/>
          <w:szCs w:val="24"/>
          <w:lang w:val="en-US"/>
        </w:rPr>
      </w:pPr>
    </w:p>
    <w:p w:rsidR="006D41EF" w:rsidRPr="006D41EF" w:rsidRDefault="006D41EF" w:rsidP="006D41EF">
      <w:pPr>
        <w:jc w:val="right"/>
        <w:rPr>
          <w:rFonts w:ascii="Times New Roman" w:eastAsia="Calibri" w:hAnsi="Times New Roman" w:cs="Times New Roman"/>
          <w:b/>
          <w:i/>
          <w:sz w:val="24"/>
          <w:szCs w:val="24"/>
          <w:lang w:val="en-US"/>
        </w:rPr>
      </w:pPr>
    </w:p>
    <w:p w:rsidR="006D41EF" w:rsidRDefault="006D41EF"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Default="00821DC9" w:rsidP="00FA40EB">
      <w:pPr>
        <w:rPr>
          <w:rFonts w:ascii="Times New Roman" w:eastAsia="Calibri" w:hAnsi="Times New Roman" w:cs="Times New Roman"/>
          <w:b/>
          <w:i/>
          <w:sz w:val="24"/>
          <w:szCs w:val="24"/>
        </w:rPr>
      </w:pPr>
    </w:p>
    <w:p w:rsidR="00821DC9" w:rsidRPr="00FA40EB" w:rsidRDefault="00821DC9" w:rsidP="00FA40EB">
      <w:pPr>
        <w:rPr>
          <w:rFonts w:ascii="Times New Roman" w:eastAsia="Calibri" w:hAnsi="Times New Roman" w:cs="Times New Roman"/>
          <w:b/>
          <w:i/>
          <w:sz w:val="24"/>
          <w:szCs w:val="24"/>
        </w:rPr>
      </w:pPr>
    </w:p>
    <w:p w:rsidR="006D41EF" w:rsidRPr="006D41EF" w:rsidRDefault="006D41EF" w:rsidP="006D41EF">
      <w:pPr>
        <w:jc w:val="right"/>
        <w:rPr>
          <w:rFonts w:ascii="Times New Roman" w:eastAsia="Calibri" w:hAnsi="Times New Roman" w:cs="Times New Roman"/>
          <w:b/>
          <w:i/>
          <w:sz w:val="24"/>
          <w:szCs w:val="24"/>
        </w:rPr>
      </w:pPr>
      <w:r w:rsidRPr="006D41EF">
        <w:rPr>
          <w:rFonts w:ascii="Times New Roman" w:eastAsia="Calibri" w:hAnsi="Times New Roman" w:cs="Times New Roman"/>
          <w:b/>
          <w:i/>
          <w:sz w:val="24"/>
          <w:szCs w:val="24"/>
        </w:rPr>
        <w:lastRenderedPageBreak/>
        <w:t>OБРАЗЕЦ</w:t>
      </w:r>
    </w:p>
    <w:p w:rsidR="006D41EF" w:rsidRPr="006D41EF" w:rsidRDefault="006D41EF" w:rsidP="006D41EF">
      <w:pPr>
        <w:jc w:val="right"/>
        <w:rPr>
          <w:rFonts w:ascii="Times New Roman" w:eastAsia="Calibri" w:hAnsi="Times New Roman" w:cs="Times New Roman"/>
          <w:b/>
          <w:i/>
          <w:sz w:val="24"/>
          <w:szCs w:val="24"/>
          <w:lang w:val="en-US"/>
        </w:rPr>
      </w:pPr>
    </w:p>
    <w:p w:rsidR="006D41EF" w:rsidRPr="006D41EF" w:rsidRDefault="006D41EF" w:rsidP="006D41EF">
      <w:pPr>
        <w:spacing w:after="0"/>
        <w:jc w:val="center"/>
        <w:rPr>
          <w:rFonts w:ascii="Times New Roman" w:eastAsia="Calibri" w:hAnsi="Times New Roman" w:cs="Times New Roman"/>
          <w:b/>
          <w:sz w:val="24"/>
          <w:szCs w:val="24"/>
        </w:rPr>
      </w:pPr>
      <w:r w:rsidRPr="006D41EF">
        <w:rPr>
          <w:rFonts w:ascii="Times New Roman" w:eastAsia="Calibri" w:hAnsi="Times New Roman" w:cs="Times New Roman"/>
          <w:b/>
          <w:sz w:val="24"/>
          <w:szCs w:val="24"/>
        </w:rPr>
        <w:t xml:space="preserve">ДЕКЛАРАЦИЯ </w:t>
      </w:r>
    </w:p>
    <w:p w:rsidR="006D41EF" w:rsidRPr="006D41EF" w:rsidRDefault="006D41EF" w:rsidP="006D41EF">
      <w:pPr>
        <w:spacing w:after="0"/>
        <w:jc w:val="center"/>
        <w:rPr>
          <w:rFonts w:ascii="Times New Roman" w:eastAsia="Calibri" w:hAnsi="Times New Roman" w:cs="Times New Roman"/>
          <w:sz w:val="24"/>
          <w:szCs w:val="24"/>
        </w:rPr>
      </w:pPr>
      <w:r w:rsidRPr="006D41EF">
        <w:rPr>
          <w:rFonts w:ascii="Times New Roman" w:eastAsia="Calibri" w:hAnsi="Times New Roman" w:cs="Times New Roman"/>
          <w:sz w:val="24"/>
          <w:szCs w:val="24"/>
        </w:rPr>
        <w:t>във връзка с обработване на лични данни</w:t>
      </w:r>
    </w:p>
    <w:p w:rsidR="006D41EF" w:rsidRPr="006D41EF" w:rsidRDefault="006D41EF" w:rsidP="006D41EF">
      <w:pPr>
        <w:spacing w:after="0"/>
        <w:jc w:val="center"/>
        <w:rPr>
          <w:rFonts w:ascii="Times New Roman" w:eastAsia="Calibri" w:hAnsi="Times New Roman" w:cs="Times New Roman"/>
          <w:sz w:val="24"/>
          <w:szCs w:val="24"/>
        </w:rPr>
      </w:pPr>
      <w:r w:rsidRPr="006D41EF">
        <w:rPr>
          <w:rFonts w:ascii="Times New Roman" w:eastAsia="Calibri" w:hAnsi="Times New Roman" w:cs="Times New Roman"/>
          <w:sz w:val="24"/>
          <w:szCs w:val="24"/>
        </w:rPr>
        <w:t>(съгласно чл. 6, пар. 1, б. „а“ във връзка с чл. 7 и чл. 13 от Общия регламент относно защитата на данните (Регламент (ЕС) 2016/679)</w:t>
      </w:r>
    </w:p>
    <w:p w:rsidR="006D41EF" w:rsidRPr="006D41EF" w:rsidRDefault="006D41EF" w:rsidP="006D41EF">
      <w:pPr>
        <w:spacing w:after="0"/>
        <w:jc w:val="center"/>
        <w:rPr>
          <w:rFonts w:ascii="Times New Roman" w:eastAsia="Calibri" w:hAnsi="Times New Roman" w:cs="Times New Roman"/>
          <w:sz w:val="24"/>
          <w:szCs w:val="24"/>
        </w:rPr>
      </w:pPr>
    </w:p>
    <w:p w:rsidR="006D41EF" w:rsidRPr="006D41EF" w:rsidRDefault="006D41EF" w:rsidP="006D41EF">
      <w:pPr>
        <w:spacing w:after="0"/>
        <w:jc w:val="center"/>
        <w:rPr>
          <w:rFonts w:ascii="Times New Roman" w:eastAsia="Calibri" w:hAnsi="Times New Roman" w:cs="Times New Roman"/>
          <w:sz w:val="24"/>
          <w:szCs w:val="24"/>
        </w:rPr>
      </w:pPr>
      <w:r w:rsidRPr="006D41EF">
        <w:rPr>
          <w:rFonts w:ascii="Times New Roman" w:eastAsia="Calibri" w:hAnsi="Times New Roman" w:cs="Times New Roman"/>
          <w:sz w:val="24"/>
          <w:szCs w:val="24"/>
        </w:rPr>
        <w:t xml:space="preserve">Към оферта за участие в обществена поръчка с предмет: </w:t>
      </w:r>
    </w:p>
    <w:p w:rsidR="006D41EF" w:rsidRPr="006D41EF" w:rsidRDefault="006D41EF" w:rsidP="006D41EF">
      <w:pPr>
        <w:spacing w:after="0"/>
        <w:jc w:val="center"/>
        <w:rPr>
          <w:rFonts w:ascii="Times New Roman" w:eastAsia="Calibri" w:hAnsi="Times New Roman" w:cs="Times New Roman"/>
          <w:b/>
          <w:sz w:val="24"/>
          <w:szCs w:val="24"/>
        </w:rPr>
      </w:pPr>
      <w:r w:rsidRPr="006D41EF">
        <w:rPr>
          <w:rFonts w:ascii="Times New Roman" w:eastAsia="Calibri" w:hAnsi="Times New Roman" w:cs="Times New Roman"/>
          <w:b/>
          <w:sz w:val="24"/>
          <w:szCs w:val="24"/>
          <w:lang w:val="x-none" w:eastAsia="ar-SA"/>
        </w:rPr>
        <w:t>„</w:t>
      </w:r>
      <w:r w:rsidR="000D7BE6">
        <w:rPr>
          <w:rFonts w:ascii="Times New Roman" w:eastAsia="Calibri" w:hAnsi="Times New Roman" w:cs="Times New Roman"/>
          <w:b/>
          <w:sz w:val="24"/>
          <w:szCs w:val="24"/>
          <w:lang w:eastAsia="ar-SA"/>
        </w:rPr>
        <w:t>Д</w:t>
      </w:r>
      <w:r w:rsidR="000D7BE6" w:rsidRPr="006D41EF">
        <w:rPr>
          <w:rFonts w:ascii="Times New Roman" w:eastAsia="Calibri" w:hAnsi="Times New Roman" w:cs="Times New Roman"/>
          <w:b/>
          <w:sz w:val="24"/>
          <w:szCs w:val="24"/>
          <w:lang w:val="x-none" w:eastAsia="ar-SA"/>
        </w:rPr>
        <w:t>оставка по заявка на лекарствени продукти за нуждите на</w:t>
      </w:r>
      <w:r w:rsidR="000D7BE6" w:rsidRPr="006D41EF">
        <w:rPr>
          <w:rFonts w:ascii="Times New Roman" w:eastAsia="Calibri" w:hAnsi="Times New Roman" w:cs="Times New Roman"/>
          <w:b/>
          <w:sz w:val="24"/>
          <w:szCs w:val="24"/>
          <w:lang w:val="en-US" w:eastAsia="ar-SA"/>
        </w:rPr>
        <w:t xml:space="preserve"> </w:t>
      </w:r>
      <w:r w:rsidR="000D7BE6" w:rsidRPr="006D41EF">
        <w:rPr>
          <w:rFonts w:ascii="Times New Roman" w:eastAsia="Calibri" w:hAnsi="Times New Roman" w:cs="Times New Roman"/>
          <w:b/>
          <w:sz w:val="24"/>
          <w:szCs w:val="24"/>
          <w:lang w:val="x-none" w:eastAsia="ar-SA"/>
        </w:rPr>
        <w:t xml:space="preserve"> стационарния блок при</w:t>
      </w:r>
      <w:r w:rsidRPr="006D41EF">
        <w:rPr>
          <w:rFonts w:ascii="Times New Roman" w:eastAsia="Calibri" w:hAnsi="Times New Roman" w:cs="Times New Roman"/>
          <w:b/>
          <w:sz w:val="24"/>
          <w:szCs w:val="24"/>
          <w:lang w:val="x-none" w:eastAsia="ar-SA"/>
        </w:rPr>
        <w:t xml:space="preserve"> „СБАЛОЗ” ЕООД С</w:t>
      </w:r>
      <w:r w:rsidR="000D7BE6" w:rsidRPr="006D41EF">
        <w:rPr>
          <w:rFonts w:ascii="Times New Roman" w:eastAsia="Calibri" w:hAnsi="Times New Roman" w:cs="Times New Roman"/>
          <w:b/>
          <w:sz w:val="24"/>
          <w:szCs w:val="24"/>
          <w:lang w:val="x-none" w:eastAsia="ar-SA"/>
        </w:rPr>
        <w:t>офия</w:t>
      </w:r>
      <w:r w:rsidRPr="006D41EF">
        <w:rPr>
          <w:rFonts w:ascii="Times New Roman" w:eastAsia="Calibri" w:hAnsi="Times New Roman" w:cs="Times New Roman"/>
          <w:b/>
          <w:sz w:val="24"/>
          <w:szCs w:val="24"/>
          <w:lang w:val="x-none" w:eastAsia="ar-SA"/>
        </w:rPr>
        <w:t xml:space="preserve"> - </w:t>
      </w:r>
      <w:r w:rsidR="000D7BE6" w:rsidRPr="006D41EF">
        <w:rPr>
          <w:rFonts w:ascii="Times New Roman" w:eastAsia="Calibri" w:hAnsi="Times New Roman" w:cs="Times New Roman"/>
          <w:b/>
          <w:sz w:val="24"/>
          <w:szCs w:val="24"/>
          <w:lang w:val="x-none" w:eastAsia="ar-SA"/>
        </w:rPr>
        <w:t xml:space="preserve">град </w:t>
      </w:r>
      <w:r w:rsidR="000D7BE6" w:rsidRPr="006D41EF">
        <w:rPr>
          <w:rFonts w:ascii="Times New Roman" w:eastAsia="Calibri" w:hAnsi="Times New Roman" w:cs="Times New Roman"/>
          <w:b/>
          <w:sz w:val="24"/>
          <w:szCs w:val="24"/>
          <w:lang w:val="en-US" w:eastAsia="ar-SA"/>
        </w:rPr>
        <w:t xml:space="preserve"> </w:t>
      </w:r>
      <w:r w:rsidR="000D7BE6" w:rsidRPr="006E234B">
        <w:rPr>
          <w:rFonts w:ascii="Times New Roman" w:eastAsia="Calibri" w:hAnsi="Times New Roman" w:cs="Times New Roman"/>
          <w:b/>
          <w:sz w:val="24"/>
          <w:szCs w:val="24"/>
          <w:lang w:val="x-none" w:eastAsia="ar-SA"/>
        </w:rPr>
        <w:t>по 60</w:t>
      </w:r>
      <w:r w:rsidR="000D7BE6" w:rsidRPr="006D41EF">
        <w:rPr>
          <w:rFonts w:ascii="Times New Roman" w:eastAsia="Calibri" w:hAnsi="Times New Roman" w:cs="Times New Roman"/>
          <w:b/>
          <w:sz w:val="24"/>
          <w:szCs w:val="24"/>
          <w:lang w:val="x-none" w:eastAsia="ar-SA"/>
        </w:rPr>
        <w:t xml:space="preserve"> обособени позиции</w:t>
      </w:r>
      <w:r w:rsidRPr="006D41EF">
        <w:rPr>
          <w:rFonts w:ascii="Times New Roman" w:eastAsia="Calibri" w:hAnsi="Times New Roman" w:cs="Times New Roman"/>
          <w:b/>
          <w:sz w:val="24"/>
          <w:szCs w:val="24"/>
          <w:lang w:val="x-none" w:eastAsia="ar-SA"/>
        </w:rPr>
        <w:t>”</w:t>
      </w:r>
    </w:p>
    <w:p w:rsidR="006D41EF" w:rsidRPr="006D41EF" w:rsidRDefault="006D41EF" w:rsidP="006D41EF">
      <w:pPr>
        <w:spacing w:before="240" w:after="0"/>
        <w:jc w:val="center"/>
        <w:rPr>
          <w:rFonts w:ascii="Times New Roman" w:eastAsia="Calibri" w:hAnsi="Times New Roman" w:cs="Times New Roman"/>
          <w:b/>
          <w:sz w:val="24"/>
          <w:szCs w:val="24"/>
        </w:rPr>
      </w:pPr>
    </w:p>
    <w:p w:rsidR="006D41EF" w:rsidRPr="006D41EF" w:rsidRDefault="006D41EF" w:rsidP="006D41EF">
      <w:pPr>
        <w:spacing w:after="0"/>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От…………………………………………………………………………………………..,</w:t>
      </w:r>
    </w:p>
    <w:p w:rsidR="006D41EF" w:rsidRPr="006D41EF" w:rsidRDefault="006D41EF" w:rsidP="006D41EF">
      <w:pPr>
        <w:jc w:val="center"/>
        <w:rPr>
          <w:rFonts w:ascii="Times New Roman" w:eastAsia="Calibri" w:hAnsi="Times New Roman" w:cs="Times New Roman"/>
          <w:i/>
          <w:sz w:val="24"/>
          <w:szCs w:val="24"/>
        </w:rPr>
      </w:pPr>
      <w:r w:rsidRPr="006D41EF">
        <w:rPr>
          <w:rFonts w:ascii="Times New Roman" w:eastAsia="Calibri" w:hAnsi="Times New Roman" w:cs="Times New Roman"/>
          <w:i/>
          <w:sz w:val="24"/>
          <w:szCs w:val="24"/>
        </w:rPr>
        <w:t>(Наименование на участника)</w:t>
      </w:r>
    </w:p>
    <w:p w:rsidR="006D41EF" w:rsidRPr="006D41EF" w:rsidRDefault="006D41EF" w:rsidP="006D41EF">
      <w:pPr>
        <w:spacing w:after="0"/>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с БУЛСТАТ/ЕИК/Номер на регистрация в съответната държава:……………………………,</w:t>
      </w:r>
    </w:p>
    <w:p w:rsidR="006D41EF" w:rsidRPr="006D41EF" w:rsidRDefault="006D41EF" w:rsidP="006D41EF">
      <w:pPr>
        <w:spacing w:after="0"/>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представлявано от: .......................................................................................................................</w:t>
      </w:r>
    </w:p>
    <w:p w:rsidR="006D41EF" w:rsidRPr="006D41EF" w:rsidRDefault="006D41EF" w:rsidP="006D41EF">
      <w:pPr>
        <w:spacing w:after="0"/>
        <w:jc w:val="center"/>
        <w:rPr>
          <w:rFonts w:ascii="Times New Roman" w:eastAsia="Calibri" w:hAnsi="Times New Roman" w:cs="Times New Roman"/>
          <w:i/>
          <w:sz w:val="24"/>
          <w:szCs w:val="24"/>
        </w:rPr>
      </w:pPr>
      <w:r w:rsidRPr="006D41EF">
        <w:rPr>
          <w:rFonts w:ascii="Times New Roman" w:eastAsia="Calibri" w:hAnsi="Times New Roman" w:cs="Times New Roman"/>
          <w:i/>
          <w:sz w:val="24"/>
          <w:szCs w:val="24"/>
        </w:rPr>
        <w:t>(Трите имена)</w:t>
      </w:r>
    </w:p>
    <w:p w:rsidR="006D41EF" w:rsidRPr="006D41EF" w:rsidRDefault="006D41EF" w:rsidP="006D41EF">
      <w:pPr>
        <w:spacing w:after="0"/>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в качеството на .............................................................................................................................</w:t>
      </w:r>
    </w:p>
    <w:p w:rsidR="006D41EF" w:rsidRPr="006D41EF" w:rsidRDefault="006D41EF" w:rsidP="006D41EF">
      <w:pPr>
        <w:spacing w:after="0"/>
        <w:jc w:val="center"/>
        <w:rPr>
          <w:rFonts w:ascii="Times New Roman" w:eastAsia="Calibri" w:hAnsi="Times New Roman" w:cs="Times New Roman"/>
          <w:i/>
          <w:sz w:val="24"/>
          <w:szCs w:val="24"/>
        </w:rPr>
      </w:pPr>
      <w:r w:rsidRPr="006D41EF">
        <w:rPr>
          <w:rFonts w:ascii="Times New Roman" w:eastAsia="Calibri" w:hAnsi="Times New Roman" w:cs="Times New Roman"/>
          <w:i/>
          <w:sz w:val="24"/>
          <w:szCs w:val="24"/>
        </w:rPr>
        <w:t>(Длъжност, или друго качество)</w:t>
      </w:r>
    </w:p>
    <w:p w:rsidR="006D41EF" w:rsidRPr="006D41EF" w:rsidRDefault="006D41EF" w:rsidP="006D41EF">
      <w:pPr>
        <w:jc w:val="center"/>
        <w:rPr>
          <w:rFonts w:ascii="Times New Roman" w:eastAsia="Calibri" w:hAnsi="Times New Roman" w:cs="Times New Roman"/>
          <w:sz w:val="24"/>
          <w:szCs w:val="24"/>
        </w:rPr>
      </w:pPr>
    </w:p>
    <w:p w:rsidR="006D41EF" w:rsidRPr="006D41EF" w:rsidRDefault="006D41EF" w:rsidP="006D41EF">
      <w:pPr>
        <w:jc w:val="center"/>
        <w:rPr>
          <w:rFonts w:ascii="Times New Roman" w:eastAsia="Calibri" w:hAnsi="Times New Roman" w:cs="Times New Roman"/>
          <w:b/>
          <w:sz w:val="24"/>
          <w:szCs w:val="24"/>
        </w:rPr>
      </w:pPr>
      <w:r w:rsidRPr="006D41EF">
        <w:rPr>
          <w:rFonts w:ascii="Times New Roman" w:eastAsia="Calibri" w:hAnsi="Times New Roman" w:cs="Times New Roman"/>
          <w:b/>
          <w:sz w:val="24"/>
          <w:szCs w:val="24"/>
        </w:rPr>
        <w:t>Д Е К Л А Р И Р А М,</w:t>
      </w:r>
      <w:r w:rsidRPr="006D41EF">
        <w:rPr>
          <w:rFonts w:ascii="Times New Roman" w:eastAsia="Calibri" w:hAnsi="Times New Roman" w:cs="Times New Roman"/>
          <w:sz w:val="24"/>
          <w:szCs w:val="24"/>
        </w:rPr>
        <w:t xml:space="preserve"> </w:t>
      </w:r>
      <w:r w:rsidRPr="006D41EF">
        <w:rPr>
          <w:rFonts w:ascii="Times New Roman" w:eastAsia="Calibri" w:hAnsi="Times New Roman" w:cs="Times New Roman"/>
          <w:b/>
          <w:sz w:val="24"/>
          <w:szCs w:val="24"/>
        </w:rPr>
        <w:t>че:</w:t>
      </w:r>
    </w:p>
    <w:p w:rsidR="006D41EF" w:rsidRPr="006D41EF" w:rsidRDefault="006D41EF" w:rsidP="006D41EF">
      <w:pPr>
        <w:spacing w:after="0"/>
        <w:ind w:firstLine="709"/>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Имам съгласието на всички лица, посочени в офертата, да предоставя личните им данни за разглеждане от страна на администратора на лични данни „СПЕЦИАЛИЗИРАНА БОЛНИЦА ЗА АКТИВНО ЛЕЧЕНИЕ НА ОНКОЛОГИЧНИ ЗАБОЛЯВАНИЯ“ ЕООД, със седалище и адрес на управление гр. София 1784, ж.к. „Младост 1”, бул. „Андрей Сахаров” № 1, вписвано в Търговския регистър към Агенция по вписванията с ЕИК 000693654, във връзка със следните цели на обработването:</w:t>
      </w:r>
    </w:p>
    <w:p w:rsidR="006D41EF" w:rsidRPr="006D41EF" w:rsidRDefault="006D41EF" w:rsidP="006D41EF">
      <w:pPr>
        <w:spacing w:after="0"/>
        <w:ind w:firstLine="709"/>
        <w:jc w:val="both"/>
        <w:rPr>
          <w:rFonts w:ascii="Times New Roman" w:eastAsia="Calibri" w:hAnsi="Times New Roman" w:cs="Times New Roman"/>
          <w:sz w:val="24"/>
          <w:szCs w:val="24"/>
        </w:rPr>
      </w:pPr>
      <w:r w:rsidRPr="006D41EF">
        <w:rPr>
          <w:rFonts w:ascii="Times New Roman" w:eastAsia="Calibri" w:hAnsi="Times New Roman" w:cs="Times New Roman"/>
          <w:b/>
          <w:sz w:val="24"/>
          <w:szCs w:val="24"/>
        </w:rPr>
        <w:t>Цели</w:t>
      </w:r>
      <w:r w:rsidRPr="006D41EF">
        <w:rPr>
          <w:rFonts w:ascii="Times New Roman" w:eastAsia="Calibri" w:hAnsi="Times New Roman" w:cs="Times New Roman"/>
          <w:sz w:val="24"/>
          <w:szCs w:val="24"/>
        </w:rPr>
        <w:t xml:space="preserve"> – за разглеждане, подбор, оценка и класиране на подадени документи към предложението, съгласно разпоредбите на Закона за обществените поръчки и правилника за неговото прилагане.</w:t>
      </w:r>
    </w:p>
    <w:p w:rsidR="006D41EF" w:rsidRPr="006D41EF" w:rsidRDefault="006D41EF" w:rsidP="006D41EF">
      <w:pPr>
        <w:spacing w:after="0"/>
        <w:ind w:firstLine="709"/>
        <w:jc w:val="both"/>
        <w:rPr>
          <w:rFonts w:ascii="Times New Roman" w:eastAsia="Calibri" w:hAnsi="Times New Roman" w:cs="Times New Roman"/>
          <w:sz w:val="24"/>
          <w:szCs w:val="24"/>
        </w:rPr>
      </w:pPr>
      <w:r w:rsidRPr="006D41EF">
        <w:rPr>
          <w:rFonts w:ascii="Times New Roman" w:eastAsia="Calibri" w:hAnsi="Times New Roman" w:cs="Times New Roman"/>
          <w:b/>
          <w:sz w:val="24"/>
          <w:szCs w:val="24"/>
        </w:rPr>
        <w:t>Срокът за съхранение</w:t>
      </w:r>
      <w:r w:rsidRPr="006D41EF">
        <w:rPr>
          <w:rFonts w:ascii="Times New Roman" w:eastAsia="Calibri" w:hAnsi="Times New Roman" w:cs="Times New Roman"/>
          <w:sz w:val="24"/>
          <w:szCs w:val="24"/>
        </w:rPr>
        <w:t xml:space="preserve"> на предоставените лични данни – пет години, считано от датата на приключване на договор за обществена поръчка с избрания изпълнител.</w:t>
      </w:r>
    </w:p>
    <w:p w:rsidR="006D41EF" w:rsidRPr="006D41EF" w:rsidRDefault="006D41EF" w:rsidP="006D41EF">
      <w:pPr>
        <w:spacing w:after="0"/>
        <w:ind w:firstLine="709"/>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Информиран/а съм, че настоящата декларация във връзка с обработване на личните данни се изисква предвид разпоредбата чл. 6, пар. 1, б. „а“ във връзка с чл. 7 и чл. 13 от Общия регламент относно защитата на данните (Регламент (ЕС) 2016/679).</w:t>
      </w:r>
    </w:p>
    <w:p w:rsidR="006D41EF" w:rsidRPr="006D41EF" w:rsidRDefault="006D41EF" w:rsidP="006D41EF">
      <w:pPr>
        <w:spacing w:after="0"/>
        <w:ind w:firstLine="709"/>
        <w:jc w:val="both"/>
        <w:rPr>
          <w:rFonts w:ascii="Times New Roman" w:eastAsia="Calibri" w:hAnsi="Times New Roman" w:cs="Times New Roman"/>
          <w:sz w:val="24"/>
          <w:szCs w:val="24"/>
        </w:rPr>
      </w:pPr>
      <w:r w:rsidRPr="006D41EF">
        <w:rPr>
          <w:rFonts w:ascii="Times New Roman" w:eastAsia="Calibri" w:hAnsi="Times New Roman" w:cs="Times New Roman"/>
          <w:sz w:val="24"/>
          <w:szCs w:val="24"/>
        </w:rPr>
        <w:t>Информиран/а съм, че администраторът не извършва автоматизирано вземане на решения, включително профилиране, по отношение на лични данни.</w:t>
      </w:r>
    </w:p>
    <w:p w:rsidR="006D41EF" w:rsidRPr="006D41EF" w:rsidRDefault="006D41EF" w:rsidP="006D41EF">
      <w:pPr>
        <w:spacing w:after="0"/>
        <w:jc w:val="both"/>
        <w:rPr>
          <w:rFonts w:ascii="Times New Roman" w:eastAsia="Calibri" w:hAnsi="Times New Roman" w:cs="Times New Roman"/>
          <w:i/>
          <w:sz w:val="24"/>
          <w:szCs w:val="24"/>
        </w:rPr>
      </w:pPr>
    </w:p>
    <w:p w:rsidR="006D41EF" w:rsidRPr="006D41EF" w:rsidRDefault="006D41EF" w:rsidP="006D41EF">
      <w:pPr>
        <w:rPr>
          <w:rFonts w:ascii="Times New Roman" w:eastAsia="Calibri" w:hAnsi="Times New Roman" w:cs="Times New Roman"/>
          <w:sz w:val="24"/>
          <w:szCs w:val="24"/>
        </w:rPr>
      </w:pPr>
      <w:r w:rsidRPr="006D41EF">
        <w:rPr>
          <w:rFonts w:ascii="Times New Roman" w:eastAsia="Calibri" w:hAnsi="Times New Roman" w:cs="Times New Roman"/>
          <w:sz w:val="24"/>
          <w:szCs w:val="24"/>
        </w:rPr>
        <w:t xml:space="preserve">       Дата: ………………г.                                          Декларатор:………………………</w:t>
      </w:r>
    </w:p>
    <w:p w:rsidR="00FA40EB" w:rsidRDefault="006D41EF" w:rsidP="00FA40EB">
      <w:pPr>
        <w:ind w:left="7188" w:firstLine="600"/>
        <w:rPr>
          <w:rFonts w:ascii="Times New Roman" w:eastAsia="Calibri" w:hAnsi="Times New Roman" w:cs="Times New Roman"/>
          <w:sz w:val="24"/>
          <w:szCs w:val="24"/>
        </w:rPr>
      </w:pPr>
      <w:r w:rsidRPr="006D41EF">
        <w:rPr>
          <w:rFonts w:ascii="Times New Roman" w:eastAsia="Calibri" w:hAnsi="Times New Roman" w:cs="Times New Roman"/>
          <w:sz w:val="24"/>
          <w:szCs w:val="24"/>
        </w:rPr>
        <w:t>(подпис)</w:t>
      </w:r>
    </w:p>
    <w:p w:rsidR="00FA40EB" w:rsidRDefault="00FA40EB" w:rsidP="00FA40EB">
      <w:pPr>
        <w:ind w:left="7188" w:firstLine="600"/>
        <w:rPr>
          <w:rFonts w:ascii="Times New Roman" w:eastAsia="Calibri" w:hAnsi="Times New Roman" w:cs="Times New Roman"/>
          <w:sz w:val="24"/>
          <w:szCs w:val="24"/>
        </w:rPr>
      </w:pPr>
    </w:p>
    <w:p w:rsidR="00FA40EB" w:rsidRDefault="00FA40EB" w:rsidP="00FA40EB">
      <w:pPr>
        <w:ind w:left="7188" w:firstLine="600"/>
        <w:rPr>
          <w:rFonts w:ascii="Times New Roman" w:eastAsia="Calibri" w:hAnsi="Times New Roman" w:cs="Times New Roman"/>
          <w:sz w:val="24"/>
          <w:szCs w:val="24"/>
        </w:rPr>
      </w:pPr>
    </w:p>
    <w:p w:rsidR="006D41EF" w:rsidRPr="006D41EF" w:rsidRDefault="006D41EF" w:rsidP="00FA40EB">
      <w:pPr>
        <w:ind w:left="7188" w:firstLine="600"/>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lastRenderedPageBreak/>
        <w:t>ОБРАЗЕЦ</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6D41EF">
        <w:rPr>
          <w:rFonts w:ascii="Times New Roman" w:eastAsia="Times New Roman" w:hAnsi="Times New Roman" w:cs="Times New Roman"/>
          <w:b/>
          <w:bCs/>
          <w:sz w:val="24"/>
          <w:szCs w:val="24"/>
        </w:rPr>
        <w:t>Д  Е  К  Л  А  Р  А  Ц  И  Я</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по чл.101, ал.11 от ЗОП</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От ..............[</w:t>
      </w:r>
      <w:r w:rsidRPr="006D41EF">
        <w:rPr>
          <w:rFonts w:ascii="Times New Roman" w:eastAsia="Times New Roman" w:hAnsi="Times New Roman" w:cs="Times New Roman"/>
          <w:i/>
          <w:iCs/>
          <w:sz w:val="24"/>
          <w:szCs w:val="24"/>
          <w:lang w:eastAsia="pl-PL"/>
        </w:rPr>
        <w:t>наименование на участника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с</w:t>
      </w:r>
      <w:r w:rsidRPr="006D41EF">
        <w:rPr>
          <w:rFonts w:ascii="Times New Roman" w:eastAsia="Times New Roman" w:hAnsi="Times New Roman" w:cs="Times New Roman"/>
          <w:i/>
          <w:iCs/>
          <w:sz w:val="24"/>
          <w:szCs w:val="24"/>
          <w:lang w:eastAsia="pl-PL"/>
        </w:rPr>
        <w:t xml:space="preserve"> </w:t>
      </w:r>
      <w:r w:rsidRPr="006D41EF">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представлявано от: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трите имена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в качеството на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длъжност, или друго качество</w:t>
      </w:r>
      <w:r w:rsidRPr="006D41EF">
        <w:rPr>
          <w:rFonts w:ascii="Times New Roman" w:eastAsia="Times New Roman" w:hAnsi="Times New Roman" w:cs="Times New Roman"/>
          <w:sz w:val="24"/>
          <w:szCs w:val="24"/>
          <w:lang w:eastAsia="pl-PL"/>
        </w:rPr>
        <w:t>]</w:t>
      </w:r>
    </w:p>
    <w:p w:rsidR="006D41EF" w:rsidRPr="006D41EF" w:rsidRDefault="006D41EF" w:rsidP="006D41EF">
      <w:pPr>
        <w:suppressAutoHyphens/>
        <w:spacing w:after="120" w:line="240" w:lineRule="auto"/>
        <w:jc w:val="both"/>
        <w:rPr>
          <w:rFonts w:ascii="Times New Roman" w:eastAsia="Calibri" w:hAnsi="Times New Roman" w:cs="Times New Roman"/>
          <w:b/>
          <w:sz w:val="24"/>
          <w:szCs w:val="24"/>
          <w:lang w:val="x-none" w:eastAsia="ar-SA"/>
        </w:rPr>
      </w:pPr>
      <w:r w:rsidRPr="006D41EF">
        <w:rPr>
          <w:rFonts w:ascii="Times New Roman" w:eastAsia="Calibri" w:hAnsi="Times New Roman" w:cs="Times New Roman"/>
          <w:sz w:val="24"/>
          <w:szCs w:val="24"/>
          <w:lang w:val="x-none"/>
        </w:rPr>
        <w:t xml:space="preserve">участник в открита процедура по Закона за обществени поръчки (ЗОП) за възлагане на обществена поръчка с предмет: </w:t>
      </w:r>
      <w:r w:rsidRPr="006D41EF">
        <w:rPr>
          <w:rFonts w:ascii="Times New Roman" w:eastAsia="Calibri" w:hAnsi="Times New Roman" w:cs="Times New Roman"/>
          <w:b/>
          <w:sz w:val="24"/>
          <w:szCs w:val="24"/>
          <w:lang w:val="x-none" w:eastAsia="ar-SA"/>
        </w:rPr>
        <w:t>„</w:t>
      </w:r>
      <w:r w:rsidR="00174EED">
        <w:rPr>
          <w:rFonts w:ascii="Times New Roman" w:eastAsia="Calibri" w:hAnsi="Times New Roman" w:cs="Times New Roman"/>
          <w:b/>
          <w:sz w:val="24"/>
          <w:szCs w:val="24"/>
          <w:lang w:eastAsia="ar-SA"/>
        </w:rPr>
        <w:t>Д</w:t>
      </w:r>
      <w:r w:rsidR="00174EED" w:rsidRPr="006D41EF">
        <w:rPr>
          <w:rFonts w:ascii="Times New Roman" w:eastAsia="Calibri" w:hAnsi="Times New Roman" w:cs="Times New Roman"/>
          <w:b/>
          <w:sz w:val="24"/>
          <w:szCs w:val="24"/>
          <w:lang w:val="x-none" w:eastAsia="ar-SA"/>
        </w:rPr>
        <w:t xml:space="preserve">оставка по заявка на лекарствени продукти за нуждите на стационарния блок при </w:t>
      </w:r>
      <w:r w:rsidRPr="006D41EF">
        <w:rPr>
          <w:rFonts w:ascii="Times New Roman" w:eastAsia="Calibri" w:hAnsi="Times New Roman" w:cs="Times New Roman"/>
          <w:b/>
          <w:sz w:val="24"/>
          <w:szCs w:val="24"/>
          <w:lang w:val="x-none" w:eastAsia="ar-SA"/>
        </w:rPr>
        <w:t>„СБАЛОЗ” ЕООД С</w:t>
      </w:r>
      <w:r w:rsidR="00174EED" w:rsidRPr="006D41EF">
        <w:rPr>
          <w:rFonts w:ascii="Times New Roman" w:eastAsia="Calibri" w:hAnsi="Times New Roman" w:cs="Times New Roman"/>
          <w:b/>
          <w:sz w:val="24"/>
          <w:szCs w:val="24"/>
          <w:lang w:val="x-none" w:eastAsia="ar-SA"/>
        </w:rPr>
        <w:t>офия</w:t>
      </w:r>
      <w:r w:rsidRPr="006D41EF">
        <w:rPr>
          <w:rFonts w:ascii="Times New Roman" w:eastAsia="Calibri" w:hAnsi="Times New Roman" w:cs="Times New Roman"/>
          <w:b/>
          <w:sz w:val="24"/>
          <w:szCs w:val="24"/>
          <w:lang w:val="x-none" w:eastAsia="ar-SA"/>
        </w:rPr>
        <w:t xml:space="preserve"> - </w:t>
      </w:r>
      <w:r w:rsidR="00174EED" w:rsidRPr="006D41EF">
        <w:rPr>
          <w:rFonts w:ascii="Times New Roman" w:eastAsia="Calibri" w:hAnsi="Times New Roman" w:cs="Times New Roman"/>
          <w:b/>
          <w:sz w:val="24"/>
          <w:szCs w:val="24"/>
          <w:lang w:val="x-none" w:eastAsia="ar-SA"/>
        </w:rPr>
        <w:t>град</w:t>
      </w:r>
      <w:r w:rsidRPr="006D41EF">
        <w:rPr>
          <w:rFonts w:ascii="Times New Roman" w:eastAsia="Calibri" w:hAnsi="Times New Roman" w:cs="Times New Roman"/>
          <w:b/>
          <w:sz w:val="24"/>
          <w:szCs w:val="24"/>
          <w:lang w:val="en-US" w:eastAsia="ar-SA"/>
        </w:rPr>
        <w:t xml:space="preserve"> </w:t>
      </w:r>
      <w:r w:rsidR="00174EED" w:rsidRPr="006E234B">
        <w:rPr>
          <w:rFonts w:ascii="Times New Roman" w:eastAsia="Calibri" w:hAnsi="Times New Roman" w:cs="Times New Roman"/>
          <w:b/>
          <w:sz w:val="24"/>
          <w:szCs w:val="24"/>
          <w:lang w:val="x-none" w:eastAsia="ar-SA"/>
        </w:rPr>
        <w:t>по 60</w:t>
      </w:r>
      <w:r w:rsidR="00174EED" w:rsidRPr="006D41EF">
        <w:rPr>
          <w:rFonts w:ascii="Times New Roman" w:eastAsia="Calibri" w:hAnsi="Times New Roman" w:cs="Times New Roman"/>
          <w:b/>
          <w:sz w:val="24"/>
          <w:szCs w:val="24"/>
          <w:lang w:val="x-none" w:eastAsia="ar-SA"/>
        </w:rPr>
        <w:t xml:space="preserve"> обособени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6D41EF">
        <w:rPr>
          <w:rFonts w:ascii="Times New Roman" w:eastAsia="Times New Roman" w:hAnsi="Times New Roman" w:cs="Times New Roman"/>
          <w:b/>
          <w:bCs/>
          <w:sz w:val="24"/>
          <w:szCs w:val="24"/>
        </w:rPr>
        <w:t>Д Е К Л А Р И Р А М, ЧЕ:</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spacing w:after="0" w:line="240" w:lineRule="atLeast"/>
        <w:ind w:firstLine="640"/>
        <w:jc w:val="both"/>
        <w:rPr>
          <w:rFonts w:ascii="Times New Roman" w:eastAsia="Calibri" w:hAnsi="Times New Roman" w:cs="Times New Roman"/>
          <w:color w:val="000000"/>
          <w:sz w:val="24"/>
          <w:szCs w:val="24"/>
          <w:lang w:eastAsia="bg-BG"/>
        </w:rPr>
      </w:pPr>
      <w:r w:rsidRPr="006D41EF">
        <w:rPr>
          <w:rFonts w:ascii="Times New Roman" w:eastAsia="Calibri" w:hAnsi="Times New Roman" w:cs="Times New Roman"/>
          <w:color w:val="000000"/>
          <w:sz w:val="24"/>
          <w:szCs w:val="24"/>
          <w:lang w:eastAsia="bg-BG"/>
        </w:rPr>
        <w:t>Представлявания от мен участник не е свързано лице по смисъла на § 1, т. 13 и 14 от Закона за публичното предлагане на ценни книжа с други участници в процедурата.</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FA40EB" w:rsidRDefault="006D41EF" w:rsidP="006D41EF">
      <w:pPr>
        <w:widowControl w:val="0"/>
        <w:autoSpaceDE w:val="0"/>
        <w:autoSpaceDN w:val="0"/>
        <w:adjustRightInd w:val="0"/>
        <w:spacing w:before="120" w:after="0" w:line="280" w:lineRule="exact"/>
        <w:ind w:firstLine="708"/>
        <w:jc w:val="both"/>
        <w:rPr>
          <w:rFonts w:ascii="Times New Roman" w:eastAsia="Times New Roman" w:hAnsi="Times New Roman" w:cs="Times New Roman"/>
          <w:sz w:val="24"/>
          <w:szCs w:val="24"/>
        </w:rPr>
      </w:pPr>
      <w:r w:rsidRPr="00FA40EB">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FA40EB" w:rsidRPr="006D41EF" w:rsidRDefault="006D41EF" w:rsidP="00FA40EB">
      <w:pPr>
        <w:widowControl w:val="0"/>
        <w:autoSpaceDE w:val="0"/>
        <w:autoSpaceDN w:val="0"/>
        <w:adjustRightInd w:val="0"/>
        <w:spacing w:before="120" w:after="0" w:line="280" w:lineRule="exact"/>
        <w:ind w:left="70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(подпис)</w:t>
      </w: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lastRenderedPageBreak/>
        <w:t>ОБРАЗЕЦ</w:t>
      </w:r>
    </w:p>
    <w:p w:rsidR="006D41EF" w:rsidRPr="006D41EF" w:rsidRDefault="006D41EF" w:rsidP="006D41EF">
      <w:pPr>
        <w:numPr>
          <w:ilvl w:val="4"/>
          <w:numId w:val="0"/>
        </w:numPr>
        <w:tabs>
          <w:tab w:val="num" w:pos="1008"/>
        </w:tabs>
        <w:suppressAutoHyphens/>
        <w:spacing w:before="240" w:after="60" w:line="240" w:lineRule="auto"/>
        <w:ind w:left="4962" w:right="70"/>
        <w:outlineLvl w:val="4"/>
        <w:rPr>
          <w:rFonts w:ascii="Times New Roman" w:eastAsia="Calibri" w:hAnsi="Times New Roman" w:cs="Times New Roman"/>
          <w:b/>
          <w:bCs/>
          <w:noProof/>
          <w:sz w:val="24"/>
          <w:szCs w:val="24"/>
          <w:lang w:val="x-none" w:eastAsia="bg-BG"/>
        </w:rPr>
      </w:pPr>
      <w:r w:rsidRPr="006D41EF">
        <w:rPr>
          <w:rFonts w:ascii="Times New Roman" w:eastAsia="Calibri" w:hAnsi="Times New Roman" w:cs="Times New Roman"/>
          <w:b/>
          <w:bCs/>
          <w:noProof/>
          <w:sz w:val="24"/>
          <w:szCs w:val="24"/>
          <w:lang w:val="x-none" w:eastAsia="bg-BG"/>
        </w:rPr>
        <w:t>ДО</w:t>
      </w:r>
    </w:p>
    <w:p w:rsidR="006D41EF" w:rsidRPr="006D41EF" w:rsidRDefault="006D41EF" w:rsidP="006D41EF">
      <w:pPr>
        <w:widowControl w:val="0"/>
        <w:autoSpaceDE w:val="0"/>
        <w:autoSpaceDN w:val="0"/>
        <w:adjustRightInd w:val="0"/>
        <w:spacing w:after="0" w:line="240" w:lineRule="auto"/>
        <w:ind w:left="496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УПРАВИТЕЛЯ НА „СБАЛОЗ” ЕООД</w:t>
      </w:r>
    </w:p>
    <w:p w:rsidR="006D41EF" w:rsidRPr="006D41EF" w:rsidRDefault="006D41EF" w:rsidP="006D41EF">
      <w:pPr>
        <w:numPr>
          <w:ilvl w:val="4"/>
          <w:numId w:val="0"/>
        </w:numPr>
        <w:tabs>
          <w:tab w:val="num" w:pos="1008"/>
        </w:tabs>
        <w:suppressAutoHyphens/>
        <w:spacing w:after="0" w:line="240" w:lineRule="auto"/>
        <w:ind w:left="4962" w:right="70"/>
        <w:outlineLvl w:val="4"/>
        <w:rPr>
          <w:rFonts w:ascii="Times New Roman" w:eastAsia="Calibri" w:hAnsi="Times New Roman" w:cs="Times New Roman"/>
          <w:b/>
          <w:bCs/>
          <w:noProof/>
          <w:sz w:val="24"/>
          <w:szCs w:val="24"/>
          <w:lang w:eastAsia="bg-BG"/>
        </w:rPr>
      </w:pPr>
      <w:r w:rsidRPr="006D41EF">
        <w:rPr>
          <w:rFonts w:ascii="Times New Roman" w:eastAsia="Calibri" w:hAnsi="Times New Roman" w:cs="Times New Roman"/>
          <w:b/>
          <w:bCs/>
          <w:noProof/>
          <w:sz w:val="24"/>
          <w:szCs w:val="24"/>
          <w:lang w:val="x-none" w:eastAsia="bg-BG"/>
        </w:rPr>
        <w:t xml:space="preserve">бул. "Андрей Сахаров" № </w:t>
      </w:r>
      <w:r w:rsidRPr="006D41EF">
        <w:rPr>
          <w:rFonts w:ascii="Times New Roman" w:eastAsia="Calibri" w:hAnsi="Times New Roman" w:cs="Times New Roman"/>
          <w:b/>
          <w:bCs/>
          <w:noProof/>
          <w:sz w:val="24"/>
          <w:szCs w:val="24"/>
          <w:lang w:eastAsia="bg-BG"/>
        </w:rPr>
        <w:t>22</w:t>
      </w:r>
    </w:p>
    <w:p w:rsidR="006D41EF" w:rsidRPr="006D41EF" w:rsidRDefault="006D41EF" w:rsidP="006D41EF">
      <w:pPr>
        <w:numPr>
          <w:ilvl w:val="4"/>
          <w:numId w:val="0"/>
        </w:numPr>
        <w:tabs>
          <w:tab w:val="num" w:pos="1008"/>
        </w:tabs>
        <w:suppressAutoHyphens/>
        <w:spacing w:after="0" w:line="240" w:lineRule="auto"/>
        <w:ind w:left="4962" w:right="68"/>
        <w:outlineLvl w:val="4"/>
        <w:rPr>
          <w:rFonts w:ascii="Times New Roman" w:eastAsia="Calibri" w:hAnsi="Times New Roman" w:cs="Times New Roman"/>
          <w:b/>
          <w:bCs/>
          <w:noProof/>
          <w:sz w:val="24"/>
          <w:szCs w:val="24"/>
          <w:lang w:val="x-none" w:eastAsia="bg-BG"/>
        </w:rPr>
      </w:pPr>
      <w:r w:rsidRPr="006D41EF">
        <w:rPr>
          <w:rFonts w:ascii="Times New Roman" w:eastAsia="Calibri" w:hAnsi="Times New Roman" w:cs="Times New Roman"/>
          <w:b/>
          <w:bCs/>
          <w:noProof/>
          <w:sz w:val="24"/>
          <w:szCs w:val="24"/>
          <w:lang w:val="x-none" w:eastAsia="bg-BG"/>
        </w:rPr>
        <w:t>гр. София 1784</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6D41EF" w:rsidRPr="006D41EF" w:rsidRDefault="006D41EF" w:rsidP="006D41EF">
      <w:pPr>
        <w:spacing w:before="240" w:after="60" w:line="240" w:lineRule="auto"/>
        <w:ind w:right="70"/>
        <w:jc w:val="center"/>
        <w:outlineLvl w:val="4"/>
        <w:rPr>
          <w:rFonts w:ascii="Times New Roman" w:eastAsia="Calibri" w:hAnsi="Times New Roman" w:cs="Times New Roman"/>
          <w:b/>
          <w:bCs/>
          <w:iCs/>
          <w:noProof/>
          <w:sz w:val="24"/>
          <w:szCs w:val="24"/>
          <w:lang w:val="x-none" w:eastAsia="bg-BG"/>
        </w:rPr>
      </w:pPr>
      <w:r w:rsidRPr="006D41EF">
        <w:rPr>
          <w:rFonts w:ascii="Times New Roman" w:eastAsia="Calibri" w:hAnsi="Times New Roman" w:cs="Times New Roman"/>
          <w:b/>
          <w:bCs/>
          <w:iCs/>
          <w:noProof/>
          <w:sz w:val="24"/>
          <w:szCs w:val="24"/>
          <w:lang w:val="x-none" w:eastAsia="bg-BG"/>
        </w:rPr>
        <w:t>ТЕХНИЧЕСКО ПРЕДЛОЖЕНИЕ</w:t>
      </w:r>
    </w:p>
    <w:p w:rsidR="006D41EF" w:rsidRPr="006D41EF" w:rsidRDefault="006D41EF" w:rsidP="006D41EF">
      <w:pPr>
        <w:widowControl w:val="0"/>
        <w:autoSpaceDE w:val="0"/>
        <w:autoSpaceDN w:val="0"/>
        <w:adjustRightInd w:val="0"/>
        <w:spacing w:after="0" w:line="240" w:lineRule="auto"/>
        <w:ind w:left="709" w:right="70"/>
        <w:jc w:val="center"/>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за участие в открита процедура по Закона за обществените поръчки за възлагане на обществена поръчка с предмет:</w:t>
      </w:r>
    </w:p>
    <w:p w:rsidR="006D41EF" w:rsidRPr="006D41EF" w:rsidRDefault="006D41EF" w:rsidP="006D41EF">
      <w:pPr>
        <w:suppressAutoHyphens/>
        <w:spacing w:after="120" w:line="240" w:lineRule="auto"/>
        <w:jc w:val="center"/>
        <w:rPr>
          <w:rFonts w:ascii="Times New Roman" w:eastAsia="Calibri" w:hAnsi="Times New Roman" w:cs="Times New Roman"/>
          <w:b/>
          <w:sz w:val="24"/>
          <w:szCs w:val="24"/>
          <w:lang w:val="x-none" w:eastAsia="ar-SA"/>
        </w:rPr>
      </w:pPr>
      <w:r w:rsidRPr="006D41EF">
        <w:rPr>
          <w:rFonts w:ascii="Times New Roman" w:eastAsia="Calibri" w:hAnsi="Times New Roman" w:cs="Times New Roman"/>
          <w:b/>
          <w:sz w:val="24"/>
          <w:szCs w:val="24"/>
          <w:lang w:val="x-none" w:eastAsia="ar-SA"/>
        </w:rPr>
        <w:t>„</w:t>
      </w:r>
      <w:r w:rsidR="00174EED">
        <w:rPr>
          <w:rFonts w:ascii="Times New Roman" w:eastAsia="Calibri" w:hAnsi="Times New Roman" w:cs="Times New Roman"/>
          <w:b/>
          <w:sz w:val="24"/>
          <w:szCs w:val="24"/>
          <w:lang w:eastAsia="ar-SA"/>
        </w:rPr>
        <w:t>Д</w:t>
      </w:r>
      <w:r w:rsidR="00174EED" w:rsidRPr="006D41EF">
        <w:rPr>
          <w:rFonts w:ascii="Times New Roman" w:eastAsia="Calibri" w:hAnsi="Times New Roman" w:cs="Times New Roman"/>
          <w:b/>
          <w:sz w:val="24"/>
          <w:szCs w:val="24"/>
          <w:lang w:val="x-none" w:eastAsia="ar-SA"/>
        </w:rPr>
        <w:t>оставка по заявка на лекарствени продукти за нуждите на</w:t>
      </w:r>
      <w:r w:rsidR="00174EED" w:rsidRPr="006D41EF">
        <w:rPr>
          <w:rFonts w:ascii="Times New Roman" w:eastAsia="Calibri" w:hAnsi="Times New Roman" w:cs="Times New Roman"/>
          <w:b/>
          <w:sz w:val="24"/>
          <w:szCs w:val="24"/>
          <w:lang w:val="en-US" w:eastAsia="ar-SA"/>
        </w:rPr>
        <w:t xml:space="preserve"> </w:t>
      </w:r>
      <w:r w:rsidR="00174EED" w:rsidRPr="006D41EF">
        <w:rPr>
          <w:rFonts w:ascii="Times New Roman" w:eastAsia="Calibri" w:hAnsi="Times New Roman" w:cs="Times New Roman"/>
          <w:b/>
          <w:sz w:val="24"/>
          <w:szCs w:val="24"/>
          <w:lang w:val="x-none" w:eastAsia="ar-SA"/>
        </w:rPr>
        <w:t xml:space="preserve"> стационарния блок при </w:t>
      </w:r>
      <w:r w:rsidRPr="006D41EF">
        <w:rPr>
          <w:rFonts w:ascii="Times New Roman" w:eastAsia="Calibri" w:hAnsi="Times New Roman" w:cs="Times New Roman"/>
          <w:b/>
          <w:sz w:val="24"/>
          <w:szCs w:val="24"/>
          <w:lang w:val="x-none" w:eastAsia="ar-SA"/>
        </w:rPr>
        <w:t xml:space="preserve">„СБАЛОЗ” ЕООД </w:t>
      </w:r>
      <w:r w:rsidR="00174EED">
        <w:rPr>
          <w:rFonts w:ascii="Times New Roman" w:eastAsia="Calibri" w:hAnsi="Times New Roman" w:cs="Times New Roman"/>
          <w:b/>
          <w:sz w:val="24"/>
          <w:szCs w:val="24"/>
          <w:lang w:eastAsia="ar-SA"/>
        </w:rPr>
        <w:t>С</w:t>
      </w:r>
      <w:r w:rsidR="00174EED" w:rsidRPr="006D41EF">
        <w:rPr>
          <w:rFonts w:ascii="Times New Roman" w:eastAsia="Calibri" w:hAnsi="Times New Roman" w:cs="Times New Roman"/>
          <w:b/>
          <w:sz w:val="24"/>
          <w:szCs w:val="24"/>
          <w:lang w:val="x-none" w:eastAsia="ar-SA"/>
        </w:rPr>
        <w:t xml:space="preserve">офия - град </w:t>
      </w:r>
      <w:r w:rsidR="00174EED" w:rsidRPr="006D41EF">
        <w:rPr>
          <w:rFonts w:ascii="Times New Roman" w:eastAsia="Calibri" w:hAnsi="Times New Roman" w:cs="Times New Roman"/>
          <w:b/>
          <w:sz w:val="24"/>
          <w:szCs w:val="24"/>
          <w:lang w:val="en-US" w:eastAsia="ar-SA"/>
        </w:rPr>
        <w:t xml:space="preserve"> </w:t>
      </w:r>
      <w:r w:rsidR="00174EED" w:rsidRPr="006E234B">
        <w:rPr>
          <w:rFonts w:ascii="Times New Roman" w:eastAsia="Calibri" w:hAnsi="Times New Roman" w:cs="Times New Roman"/>
          <w:b/>
          <w:sz w:val="24"/>
          <w:szCs w:val="24"/>
          <w:lang w:val="x-none" w:eastAsia="ar-SA"/>
        </w:rPr>
        <w:t>по 60</w:t>
      </w:r>
      <w:r w:rsidR="00174EED" w:rsidRPr="006D41EF">
        <w:rPr>
          <w:rFonts w:ascii="Times New Roman" w:eastAsia="Calibri" w:hAnsi="Times New Roman" w:cs="Times New Roman"/>
          <w:b/>
          <w:sz w:val="24"/>
          <w:szCs w:val="24"/>
          <w:lang w:val="x-none" w:eastAsia="ar-SA"/>
        </w:rPr>
        <w:t xml:space="preserve"> обособени позиции</w:t>
      </w:r>
      <w:r w:rsidRPr="006D41EF">
        <w:rPr>
          <w:rFonts w:ascii="Times New Roman" w:eastAsia="Calibri" w:hAnsi="Times New Roman" w:cs="Times New Roman"/>
          <w:b/>
          <w:sz w:val="24"/>
          <w:szCs w:val="24"/>
          <w:lang w:val="x-none" w:eastAsia="ar-SA"/>
        </w:rPr>
        <w:t>”</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6D41EF" w:rsidRPr="006D41EF" w:rsidRDefault="006D41EF" w:rsidP="006D41EF">
      <w:pPr>
        <w:widowControl w:val="0"/>
        <w:autoSpaceDE w:val="0"/>
        <w:autoSpaceDN w:val="0"/>
        <w:adjustRightInd w:val="0"/>
        <w:spacing w:after="0" w:line="240" w:lineRule="auto"/>
        <w:ind w:right="70"/>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w:t>
      </w:r>
      <w:r w:rsidRPr="006D41EF">
        <w:rPr>
          <w:rFonts w:ascii="Times New Roman" w:eastAsia="SimSun" w:hAnsi="Times New Roman" w:cs="Times New Roman"/>
          <w:i/>
          <w:iCs/>
          <w:sz w:val="24"/>
          <w:szCs w:val="24"/>
          <w:lang w:eastAsia="pl-PL"/>
        </w:rPr>
        <w:t>наименование на участника</w:t>
      </w:r>
      <w:r w:rsidRPr="006D41EF">
        <w:rPr>
          <w:rFonts w:ascii="Times New Roman" w:eastAsia="SimSun" w:hAnsi="Times New Roman" w:cs="Times New Roman"/>
          <w:sz w:val="24"/>
          <w:szCs w:val="24"/>
          <w:lang w:eastAsia="pl-PL"/>
        </w:rPr>
        <w:t>],</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с</w:t>
      </w:r>
      <w:r w:rsidRPr="006D41EF">
        <w:rPr>
          <w:rFonts w:ascii="Times New Roman" w:eastAsia="SimSun" w:hAnsi="Times New Roman" w:cs="Times New Roman"/>
          <w:i/>
          <w:iCs/>
          <w:sz w:val="24"/>
          <w:szCs w:val="24"/>
          <w:lang w:eastAsia="pl-PL"/>
        </w:rPr>
        <w:t xml:space="preserve"> </w:t>
      </w:r>
      <w:r w:rsidRPr="006D41EF">
        <w:rPr>
          <w:rFonts w:ascii="Times New Roman" w:eastAsia="SimSun" w:hAnsi="Times New Roman" w:cs="Times New Roman"/>
          <w:sz w:val="24"/>
          <w:szCs w:val="24"/>
          <w:lang w:eastAsia="pl-PL"/>
        </w:rPr>
        <w:t xml:space="preserve">БУЛСТАТ/ЕИК/Номер на регистрация в съответната държава [.................…], регистрирано в [......................…] с данни по регистрацията: […], регистрация по ДДС: [..........................................…],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със седалище [........................................................................................................................…] и адрес на управление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адрес за кореспонденция: [..........................................................................................…], телефон за контакт [...............................…], факс [..............................................…], електронна поща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банкова сметка: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представлявано от ...........................................................................................[</w:t>
      </w:r>
      <w:r w:rsidRPr="006D41EF">
        <w:rPr>
          <w:rFonts w:ascii="Times New Roman" w:eastAsia="SimSun" w:hAnsi="Times New Roman" w:cs="Times New Roman"/>
          <w:i/>
          <w:iCs/>
          <w:sz w:val="24"/>
          <w:szCs w:val="24"/>
          <w:lang w:eastAsia="pl-PL"/>
        </w:rPr>
        <w:t>трите имена</w:t>
      </w:r>
      <w:r w:rsidRPr="006D41EF">
        <w:rPr>
          <w:rFonts w:ascii="Times New Roman" w:eastAsia="SimSun" w:hAnsi="Times New Roman" w:cs="Times New Roman"/>
          <w:sz w:val="24"/>
          <w:szCs w:val="24"/>
          <w:lang w:eastAsia="pl-PL"/>
        </w:rPr>
        <w:t>] в качеството на ...................................................................[</w:t>
      </w:r>
      <w:r w:rsidRPr="006D41EF">
        <w:rPr>
          <w:rFonts w:ascii="Times New Roman" w:eastAsia="SimSun" w:hAnsi="Times New Roman" w:cs="Times New Roman"/>
          <w:i/>
          <w:iCs/>
          <w:sz w:val="24"/>
          <w:szCs w:val="24"/>
          <w:lang w:eastAsia="pl-PL"/>
        </w:rPr>
        <w:t>длъжност, или друго качество</w:t>
      </w:r>
      <w:r w:rsidRPr="006D41EF">
        <w:rPr>
          <w:rFonts w:ascii="Times New Roman" w:eastAsia="SimSun" w:hAnsi="Times New Roman" w:cs="Times New Roman"/>
          <w:sz w:val="24"/>
          <w:szCs w:val="24"/>
          <w:lang w:eastAsia="pl-PL"/>
        </w:rPr>
        <w:t>],</w:t>
      </w:r>
    </w:p>
    <w:p w:rsidR="006D41EF" w:rsidRPr="006D41EF" w:rsidRDefault="006D41EF" w:rsidP="006D41EF">
      <w:pPr>
        <w:suppressAutoHyphens/>
        <w:spacing w:after="120" w:line="240" w:lineRule="auto"/>
        <w:jc w:val="both"/>
        <w:rPr>
          <w:rFonts w:ascii="Times New Roman" w:eastAsia="Calibri" w:hAnsi="Times New Roman" w:cs="Times New Roman"/>
          <w:sz w:val="24"/>
          <w:szCs w:val="24"/>
          <w:lang w:val="x-none" w:eastAsia="ar-SA"/>
        </w:rPr>
      </w:pPr>
      <w:r w:rsidRPr="006D41EF">
        <w:rPr>
          <w:rFonts w:ascii="Times New Roman" w:eastAsia="Calibri" w:hAnsi="Times New Roman" w:cs="Times New Roman"/>
          <w:color w:val="000000"/>
          <w:sz w:val="24"/>
          <w:szCs w:val="24"/>
          <w:lang w:val="x-none" w:eastAsia="ar-SA"/>
        </w:rPr>
        <w:t xml:space="preserve">участник по обособена позиция № ……………….. в </w:t>
      </w:r>
      <w:r w:rsidRPr="006D41EF">
        <w:rPr>
          <w:rFonts w:ascii="Times New Roman" w:eastAsia="Calibri" w:hAnsi="Times New Roman" w:cs="Times New Roman"/>
          <w:sz w:val="24"/>
          <w:szCs w:val="24"/>
          <w:lang w:val="x-none"/>
        </w:rPr>
        <w:t xml:space="preserve">открита процедура </w:t>
      </w:r>
      <w:r w:rsidRPr="006D41EF">
        <w:rPr>
          <w:rFonts w:ascii="Times New Roman" w:eastAsia="Calibri" w:hAnsi="Times New Roman" w:cs="Times New Roman"/>
          <w:color w:val="000000"/>
          <w:sz w:val="24"/>
          <w:szCs w:val="24"/>
          <w:lang w:val="x-none" w:eastAsia="ar-SA"/>
        </w:rPr>
        <w:t>за възлагане на обществена поръчка с предмет с предмет</w:t>
      </w:r>
      <w:r w:rsidRPr="006D41EF">
        <w:rPr>
          <w:rFonts w:ascii="Times New Roman" w:eastAsia="Calibri" w:hAnsi="Times New Roman" w:cs="Times New Roman"/>
          <w:b/>
          <w:sz w:val="24"/>
          <w:szCs w:val="24"/>
          <w:lang w:val="x-none" w:eastAsia="ar-SA"/>
        </w:rPr>
        <w:t>„</w:t>
      </w:r>
      <w:r w:rsidR="00174EED">
        <w:rPr>
          <w:rFonts w:ascii="Times New Roman" w:eastAsia="Calibri" w:hAnsi="Times New Roman" w:cs="Times New Roman"/>
          <w:b/>
          <w:sz w:val="24"/>
          <w:szCs w:val="24"/>
          <w:lang w:eastAsia="ar-SA"/>
        </w:rPr>
        <w:t>Д</w:t>
      </w:r>
      <w:r w:rsidR="00174EED" w:rsidRPr="006D41EF">
        <w:rPr>
          <w:rFonts w:ascii="Times New Roman" w:eastAsia="Calibri" w:hAnsi="Times New Roman" w:cs="Times New Roman"/>
          <w:b/>
          <w:sz w:val="24"/>
          <w:szCs w:val="24"/>
          <w:lang w:val="x-none" w:eastAsia="ar-SA"/>
        </w:rPr>
        <w:t>оставка по заявка на лекарствени продукти за нуждите на</w:t>
      </w:r>
      <w:r w:rsidR="00174EED" w:rsidRPr="006D41EF">
        <w:rPr>
          <w:rFonts w:ascii="Times New Roman" w:eastAsia="Calibri" w:hAnsi="Times New Roman" w:cs="Times New Roman"/>
          <w:b/>
          <w:sz w:val="24"/>
          <w:szCs w:val="24"/>
          <w:lang w:val="en-US" w:eastAsia="ar-SA"/>
        </w:rPr>
        <w:t xml:space="preserve"> </w:t>
      </w:r>
      <w:r w:rsidR="00174EED" w:rsidRPr="006D41EF">
        <w:rPr>
          <w:rFonts w:ascii="Times New Roman" w:eastAsia="Calibri" w:hAnsi="Times New Roman" w:cs="Times New Roman"/>
          <w:b/>
          <w:sz w:val="24"/>
          <w:szCs w:val="24"/>
          <w:lang w:val="x-none" w:eastAsia="ar-SA"/>
        </w:rPr>
        <w:t xml:space="preserve">стационарния блок при </w:t>
      </w:r>
      <w:r w:rsidRPr="006D41EF">
        <w:rPr>
          <w:rFonts w:ascii="Times New Roman" w:eastAsia="Calibri" w:hAnsi="Times New Roman" w:cs="Times New Roman"/>
          <w:b/>
          <w:sz w:val="24"/>
          <w:szCs w:val="24"/>
          <w:lang w:val="x-none" w:eastAsia="ar-SA"/>
        </w:rPr>
        <w:t xml:space="preserve">„СБАЛОЗ” ЕООД </w:t>
      </w:r>
      <w:r w:rsidR="00174EED">
        <w:rPr>
          <w:rFonts w:ascii="Times New Roman" w:eastAsia="Calibri" w:hAnsi="Times New Roman" w:cs="Times New Roman"/>
          <w:b/>
          <w:sz w:val="24"/>
          <w:szCs w:val="24"/>
          <w:lang w:eastAsia="ar-SA"/>
        </w:rPr>
        <w:t>С</w:t>
      </w:r>
      <w:r w:rsidR="00174EED" w:rsidRPr="006D41EF">
        <w:rPr>
          <w:rFonts w:ascii="Times New Roman" w:eastAsia="Calibri" w:hAnsi="Times New Roman" w:cs="Times New Roman"/>
          <w:b/>
          <w:sz w:val="24"/>
          <w:szCs w:val="24"/>
          <w:lang w:val="x-none" w:eastAsia="ar-SA"/>
        </w:rPr>
        <w:t>офия - град</w:t>
      </w:r>
      <w:r w:rsidR="00174EED" w:rsidRPr="006D41EF">
        <w:rPr>
          <w:rFonts w:ascii="Times New Roman" w:eastAsia="Calibri" w:hAnsi="Times New Roman" w:cs="Times New Roman"/>
          <w:b/>
          <w:sz w:val="24"/>
          <w:szCs w:val="24"/>
          <w:lang w:val="en-US" w:eastAsia="ar-SA"/>
        </w:rPr>
        <w:t xml:space="preserve"> </w:t>
      </w:r>
      <w:r w:rsidR="00174EED" w:rsidRPr="006E234B">
        <w:rPr>
          <w:rFonts w:ascii="Times New Roman" w:eastAsia="Calibri" w:hAnsi="Times New Roman" w:cs="Times New Roman"/>
          <w:b/>
          <w:sz w:val="24"/>
          <w:szCs w:val="24"/>
          <w:lang w:val="x-none" w:eastAsia="ar-SA"/>
        </w:rPr>
        <w:t>по 60 обособени</w:t>
      </w:r>
      <w:r w:rsidR="00174EED" w:rsidRPr="006D41EF">
        <w:rPr>
          <w:rFonts w:ascii="Times New Roman" w:eastAsia="Calibri" w:hAnsi="Times New Roman" w:cs="Times New Roman"/>
          <w:b/>
          <w:sz w:val="24"/>
          <w:szCs w:val="24"/>
          <w:lang w:val="x-none" w:eastAsia="ar-SA"/>
        </w:rPr>
        <w:t xml:space="preserve"> позиции”</w:t>
      </w:r>
    </w:p>
    <w:p w:rsidR="006D41EF" w:rsidRPr="006D41EF" w:rsidRDefault="006D41EF" w:rsidP="006D41EF">
      <w:pPr>
        <w:widowControl w:val="0"/>
        <w:autoSpaceDE w:val="0"/>
        <w:autoSpaceDN w:val="0"/>
        <w:adjustRightInd w:val="0"/>
        <w:spacing w:after="0" w:line="240" w:lineRule="auto"/>
        <w:ind w:right="70"/>
        <w:jc w:val="both"/>
        <w:rPr>
          <w:rFonts w:ascii="Times New Roman" w:eastAsia="Times New Roman" w:hAnsi="Times New Roman" w:cs="Times New Roman"/>
          <w:bCs/>
          <w:sz w:val="20"/>
          <w:szCs w:val="20"/>
          <w:lang w:eastAsia="bg-BG"/>
        </w:rPr>
      </w:pPr>
    </w:p>
    <w:p w:rsidR="006D41EF" w:rsidRPr="006D41EF" w:rsidRDefault="006D41EF" w:rsidP="006D41EF">
      <w:pPr>
        <w:widowControl w:val="0"/>
        <w:autoSpaceDE w:val="0"/>
        <w:autoSpaceDN w:val="0"/>
        <w:adjustRightInd w:val="0"/>
        <w:spacing w:after="0" w:line="240" w:lineRule="auto"/>
        <w:ind w:left="696" w:right="70"/>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УВАЖАЕМИ ГОСПОДИН УПРАВИТЕЛ,</w:t>
      </w:r>
    </w:p>
    <w:p w:rsidR="006D41EF" w:rsidRPr="006D41EF" w:rsidRDefault="006D41EF" w:rsidP="006D41EF">
      <w:pPr>
        <w:widowControl w:val="0"/>
        <w:tabs>
          <w:tab w:val="center" w:pos="5058"/>
        </w:tabs>
        <w:autoSpaceDE w:val="0"/>
        <w:autoSpaceDN w:val="0"/>
        <w:adjustRightInd w:val="0"/>
        <w:spacing w:after="0" w:line="240" w:lineRule="auto"/>
        <w:jc w:val="both"/>
        <w:rPr>
          <w:rFonts w:ascii="Times New Roman" w:eastAsia="Times New Roman" w:hAnsi="Times New Roman" w:cs="Times New Roman"/>
          <w:bCs/>
          <w:color w:val="000000"/>
          <w:position w:val="8"/>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След запознаване с документацията за участие в открита процедура по Закона за обществените поръчки за възлагане на обществена поръчка с предмет: </w:t>
      </w:r>
      <w:r w:rsidR="00E16D08">
        <w:rPr>
          <w:rFonts w:ascii="Times New Roman" w:eastAsia="Times New Roman" w:hAnsi="Times New Roman" w:cs="Times New Roman"/>
          <w:b/>
          <w:sz w:val="24"/>
          <w:szCs w:val="24"/>
          <w:lang w:eastAsia="bg-BG"/>
        </w:rPr>
        <w:t>„Доставка по заявка на лекарствени продукти за нуждите на стационарния блок при „СБАЛОЗ” ЕООД София-град по 60 обособени позиции</w:t>
      </w:r>
      <w:r w:rsidR="00E16D08" w:rsidRPr="000F5E70">
        <w:rPr>
          <w:rFonts w:ascii="Times New Roman" w:eastAsia="Times New Roman" w:hAnsi="Times New Roman" w:cs="Times New Roman"/>
          <w:b/>
          <w:sz w:val="24"/>
          <w:szCs w:val="24"/>
          <w:lang w:eastAsia="bg-BG"/>
        </w:rPr>
        <w:t>”</w:t>
      </w:r>
      <w:r w:rsidRPr="000F5E70">
        <w:rPr>
          <w:rFonts w:ascii="Times New Roman" w:eastAsia="Times New Roman" w:hAnsi="Times New Roman" w:cs="Times New Roman"/>
          <w:sz w:val="24"/>
          <w:szCs w:val="24"/>
          <w:lang w:eastAsia="bg-BG"/>
        </w:rPr>
        <w:t>,</w:t>
      </w:r>
      <w:r w:rsidRPr="000F5E70">
        <w:rPr>
          <w:rFonts w:ascii="Times New Roman" w:eastAsia="Times New Roman" w:hAnsi="Times New Roman" w:cs="Times New Roman"/>
          <w:b/>
          <w:sz w:val="24"/>
          <w:szCs w:val="24"/>
          <w:lang w:eastAsia="pl-PL"/>
        </w:rPr>
        <w:t xml:space="preserve"> </w:t>
      </w:r>
      <w:r w:rsidRPr="000F5E70">
        <w:rPr>
          <w:rFonts w:ascii="Times New Roman" w:eastAsia="Times New Roman" w:hAnsi="Times New Roman" w:cs="Times New Roman"/>
          <w:sz w:val="24"/>
          <w:szCs w:val="24"/>
          <w:lang w:eastAsia="bg-BG"/>
        </w:rPr>
        <w:t>сме съгласни с поставените от Вас условия и ги приемам</w:t>
      </w:r>
      <w:r w:rsidRPr="006D41EF">
        <w:rPr>
          <w:rFonts w:ascii="Times New Roman" w:eastAsia="Times New Roman" w:hAnsi="Times New Roman" w:cs="Times New Roman"/>
          <w:sz w:val="24"/>
          <w:szCs w:val="24"/>
          <w:lang w:eastAsia="bg-BG"/>
        </w:rPr>
        <w:t>е без възражения. Заявявам, че представляваният от мене участник желае да участва в горепосочената обособена позиция от горепосочената процедура. Ще се считаме обвързани от задълженията и условията, поети с офертата до изтичане на най-малко 90 /деветдесет/ дни от крайния срок за получаване на офертите. Заявяваме, че сме запознати с изискванията и условията на възложителя, посочени в документацията за участие, съгласни сме с тях и ги приемаме без възражения.</w:t>
      </w:r>
    </w:p>
    <w:p w:rsidR="006D41EF" w:rsidRPr="006D41EF" w:rsidRDefault="006D41EF" w:rsidP="006D41EF">
      <w:pPr>
        <w:widowControl w:val="0"/>
        <w:autoSpaceDE w:val="0"/>
        <w:autoSpaceDN w:val="0"/>
        <w:adjustRightInd w:val="0"/>
        <w:spacing w:after="0" w:line="240" w:lineRule="auto"/>
        <w:ind w:firstLine="696"/>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Предлагаме да изпълним поръчката съгласно техническите спецификации, изискванията към изпълнението, неразделна част от документацията за участие при следните условия:</w:t>
      </w:r>
    </w:p>
    <w:p w:rsidR="006D41EF" w:rsidRPr="006D41EF" w:rsidRDefault="006D41EF" w:rsidP="006D41EF">
      <w:pPr>
        <w:widowControl w:val="0"/>
        <w:autoSpaceDE w:val="0"/>
        <w:autoSpaceDN w:val="0"/>
        <w:adjustRightInd w:val="0"/>
        <w:spacing w:after="0" w:line="240" w:lineRule="auto"/>
        <w:jc w:val="both"/>
        <w:rPr>
          <w:rFonts w:ascii="Garamond" w:eastAsia="Times New Roman" w:hAnsi="Garamond" w:cs="Courier New"/>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1. Предлагам лекарствени продукти с доказан произход, съответстващи на нормативно установените изисквания за качество, европейски и др. световни стандарти за лекарствени продукти.</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lastRenderedPageBreak/>
        <w:t>2. Декларирам, че:</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всички артикули отговарят на приложимите нормативни изисквания, включително изискванията на Закона за лекарствените продукти в хуманната медицина, БДС и действащите международни стандарти, като се задължаваме при възлагане на обществената поръчка и при извършване на доставки да спазваме всички нормативно установени документи;</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лекарствените продукти са опаковани със съответната маркировка и партиден номер като ще бъдат доставяни в опаковка, която е непохабена, без разкъсвания, без зацапвания и без други видими белези, които не позволяват разчитане на данните и информацията върху същите;</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лекарствените продукти са опаковани по начин, който да ги запазва от всички повреди, дължащи се на атмосферни условия и транспорт;</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срокът на годност на доставяните продукти към датите на всяка една доставка ще бъде не по-малък от 60 % /шестдесет процента</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в случай, че представляваният от мен участник, бъде избран за изпълнител на обществената поръчка, ще бъдат осигурени необходимите количества за извършване на доставките за целия период на договора, точно и в срок;</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3. Гарантирам способността си да спазвам цените в съответствие с проекта на договор през целия период на изпълнение.</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4. Предлагам срок за извършване на доставка не повече от 24 /двадесет и четири/ часа след подаване на заявка по електронна поща или факс.</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5. Предлагам срок за отстраняване на недостатъци в доставяните лекарствени продукти не по-дълъг от 1 /един/ календарен ден, считано от уведомяването от Възложителя. </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С настоящото представяме нашата техническа оферта за изпълнение на обществената поръчка. Предлагаме да доставим следните лекарствени продукти за горепосочената обособена позиция № …………..:</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Garamond" w:eastAsia="Times New Roman" w:hAnsi="Garamond" w:cs="Times New Roman"/>
          <w:sz w:val="24"/>
          <w:szCs w:val="24"/>
          <w:lang w:eastAsia="bg-BG"/>
        </w:rPr>
      </w:pPr>
    </w:p>
    <w:tbl>
      <w:tblPr>
        <w:tblW w:w="10005" w:type="dxa"/>
        <w:tblInd w:w="-214" w:type="dxa"/>
        <w:tblCellMar>
          <w:left w:w="70" w:type="dxa"/>
          <w:right w:w="70" w:type="dxa"/>
        </w:tblCellMar>
        <w:tblLook w:val="04A0" w:firstRow="1" w:lastRow="0" w:firstColumn="1" w:lastColumn="0" w:noHBand="0" w:noVBand="1"/>
      </w:tblPr>
      <w:tblGrid>
        <w:gridCol w:w="420"/>
        <w:gridCol w:w="4365"/>
        <w:gridCol w:w="1587"/>
        <w:gridCol w:w="1755"/>
        <w:gridCol w:w="1878"/>
      </w:tblGrid>
      <w:tr w:rsidR="006D41EF" w:rsidRPr="00FA40EB" w:rsidTr="00847549">
        <w:trPr>
          <w:trHeight w:val="1035"/>
        </w:trPr>
        <w:tc>
          <w:tcPr>
            <w:tcW w:w="420"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6D41EF" w:rsidRPr="00FA40EB" w:rsidRDefault="006D41EF" w:rsidP="006D41EF">
            <w:pPr>
              <w:widowControl w:val="0"/>
              <w:autoSpaceDE w:val="0"/>
              <w:autoSpaceDN w:val="0"/>
              <w:adjustRightInd w:val="0"/>
              <w:spacing w:after="0" w:line="240" w:lineRule="auto"/>
              <w:jc w:val="center"/>
              <w:rPr>
                <w:rFonts w:ascii="Arial" w:eastAsia="Times New Roman" w:hAnsi="Arial" w:cs="Arial"/>
                <w:b/>
                <w:bCs/>
                <w:sz w:val="20"/>
                <w:szCs w:val="20"/>
                <w:lang w:eastAsia="bg-BG"/>
              </w:rPr>
            </w:pPr>
            <w:r w:rsidRPr="00FA40EB">
              <w:rPr>
                <w:rFonts w:ascii="Arial" w:eastAsia="Times New Roman" w:hAnsi="Arial" w:cs="Arial"/>
                <w:b/>
                <w:bCs/>
                <w:sz w:val="20"/>
                <w:szCs w:val="20"/>
                <w:lang w:eastAsia="bg-BG"/>
              </w:rPr>
              <w:t>№</w:t>
            </w:r>
          </w:p>
        </w:tc>
        <w:tc>
          <w:tcPr>
            <w:tcW w:w="4365"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widowControl w:val="0"/>
              <w:autoSpaceDE w:val="0"/>
              <w:autoSpaceDN w:val="0"/>
              <w:adjustRightInd w:val="0"/>
              <w:spacing w:after="0" w:line="240" w:lineRule="auto"/>
              <w:jc w:val="center"/>
              <w:rPr>
                <w:rFonts w:ascii="Arial" w:eastAsia="Times New Roman" w:hAnsi="Arial" w:cs="Arial"/>
                <w:b/>
                <w:bCs/>
                <w:sz w:val="20"/>
                <w:szCs w:val="20"/>
                <w:lang w:eastAsia="bg-BG"/>
              </w:rPr>
            </w:pPr>
            <w:r w:rsidRPr="00FA40EB">
              <w:rPr>
                <w:rFonts w:ascii="Arial" w:eastAsia="Times New Roman" w:hAnsi="Arial" w:cs="Arial"/>
                <w:b/>
                <w:bCs/>
                <w:sz w:val="20"/>
                <w:szCs w:val="20"/>
                <w:lang w:eastAsia="bg-BG"/>
              </w:rPr>
              <w:t>Наименование</w:t>
            </w:r>
          </w:p>
        </w:tc>
        <w:tc>
          <w:tcPr>
            <w:tcW w:w="1587" w:type="dxa"/>
            <w:tcBorders>
              <w:top w:val="single" w:sz="8" w:space="0" w:color="auto"/>
              <w:left w:val="nil"/>
              <w:bottom w:val="single" w:sz="4" w:space="0" w:color="auto"/>
              <w:right w:val="single" w:sz="4" w:space="0" w:color="auto"/>
            </w:tcBorders>
            <w:shd w:val="clear" w:color="000000" w:fill="C0C0C0"/>
          </w:tcPr>
          <w:p w:rsidR="006D41EF" w:rsidRPr="00FA40EB" w:rsidRDefault="006D41EF" w:rsidP="006D41EF">
            <w:pPr>
              <w:widowControl w:val="0"/>
              <w:autoSpaceDE w:val="0"/>
              <w:autoSpaceDN w:val="0"/>
              <w:adjustRightInd w:val="0"/>
              <w:spacing w:after="0" w:line="240" w:lineRule="auto"/>
              <w:jc w:val="center"/>
              <w:rPr>
                <w:rFonts w:ascii="Arial" w:eastAsia="Times New Roman" w:hAnsi="Arial" w:cs="Arial"/>
                <w:b/>
                <w:bCs/>
                <w:sz w:val="20"/>
                <w:szCs w:val="20"/>
                <w:lang w:eastAsia="bg-BG"/>
              </w:rPr>
            </w:pPr>
          </w:p>
          <w:p w:rsidR="006D41EF" w:rsidRPr="00FA40EB" w:rsidRDefault="006D41EF" w:rsidP="006D41EF">
            <w:pPr>
              <w:widowControl w:val="0"/>
              <w:autoSpaceDE w:val="0"/>
              <w:autoSpaceDN w:val="0"/>
              <w:adjustRightInd w:val="0"/>
              <w:spacing w:after="0" w:line="240" w:lineRule="auto"/>
              <w:jc w:val="center"/>
              <w:rPr>
                <w:rFonts w:ascii="Arial" w:eastAsia="Times New Roman" w:hAnsi="Arial" w:cs="Arial"/>
                <w:b/>
                <w:bCs/>
                <w:sz w:val="20"/>
                <w:szCs w:val="20"/>
                <w:lang w:eastAsia="bg-BG"/>
              </w:rPr>
            </w:pPr>
            <w:r w:rsidRPr="00FA40EB">
              <w:rPr>
                <w:rFonts w:ascii="Arial" w:eastAsia="Times New Roman" w:hAnsi="Arial" w:cs="Arial"/>
                <w:b/>
                <w:bCs/>
                <w:sz w:val="20"/>
                <w:szCs w:val="20"/>
                <w:lang w:eastAsia="bg-BG"/>
              </w:rPr>
              <w:t>Търговско наименование</w:t>
            </w:r>
          </w:p>
        </w:tc>
        <w:tc>
          <w:tcPr>
            <w:tcW w:w="1755" w:type="dxa"/>
            <w:tcBorders>
              <w:top w:val="single" w:sz="8" w:space="0" w:color="auto"/>
              <w:left w:val="single" w:sz="4" w:space="0" w:color="auto"/>
              <w:bottom w:val="single" w:sz="4" w:space="0" w:color="auto"/>
              <w:right w:val="single" w:sz="4" w:space="0" w:color="auto"/>
            </w:tcBorders>
            <w:shd w:val="clear" w:color="000000" w:fill="C0C0C0"/>
            <w:vAlign w:val="center"/>
            <w:hideMark/>
          </w:tcPr>
          <w:p w:rsidR="006D41EF" w:rsidRPr="00FA40EB" w:rsidRDefault="006D41EF" w:rsidP="006D41EF">
            <w:pPr>
              <w:widowControl w:val="0"/>
              <w:autoSpaceDE w:val="0"/>
              <w:autoSpaceDN w:val="0"/>
              <w:adjustRightInd w:val="0"/>
              <w:spacing w:after="0" w:line="240" w:lineRule="auto"/>
              <w:jc w:val="center"/>
              <w:rPr>
                <w:rFonts w:ascii="Arial" w:eastAsia="Times New Roman" w:hAnsi="Arial" w:cs="Arial"/>
                <w:b/>
                <w:bCs/>
                <w:sz w:val="20"/>
                <w:szCs w:val="20"/>
                <w:lang w:eastAsia="bg-BG"/>
              </w:rPr>
            </w:pPr>
            <w:r w:rsidRPr="00FA40EB">
              <w:rPr>
                <w:rFonts w:ascii="Arial" w:eastAsia="Times New Roman" w:hAnsi="Arial" w:cs="Arial"/>
                <w:b/>
                <w:bCs/>
                <w:sz w:val="20"/>
                <w:szCs w:val="20"/>
                <w:lang w:eastAsia="bg-BG"/>
              </w:rPr>
              <w:t>Мярка</w:t>
            </w:r>
          </w:p>
        </w:tc>
        <w:tc>
          <w:tcPr>
            <w:tcW w:w="1878"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widowControl w:val="0"/>
              <w:autoSpaceDE w:val="0"/>
              <w:autoSpaceDN w:val="0"/>
              <w:adjustRightInd w:val="0"/>
              <w:spacing w:after="0" w:line="240" w:lineRule="auto"/>
              <w:rPr>
                <w:rFonts w:ascii="Arial" w:eastAsia="Times New Roman" w:hAnsi="Arial" w:cs="Arial"/>
                <w:b/>
                <w:bCs/>
                <w:sz w:val="20"/>
                <w:szCs w:val="20"/>
                <w:lang w:eastAsia="bg-BG"/>
              </w:rPr>
            </w:pPr>
            <w:r w:rsidRPr="00FA40EB">
              <w:rPr>
                <w:rFonts w:ascii="Arial" w:eastAsia="Times New Roman" w:hAnsi="Arial" w:cs="Arial"/>
                <w:b/>
                <w:bCs/>
                <w:sz w:val="20"/>
                <w:szCs w:val="20"/>
                <w:lang w:eastAsia="bg-BG"/>
              </w:rPr>
              <w:t>Количество</w:t>
            </w:r>
          </w:p>
        </w:tc>
      </w:tr>
    </w:tbl>
    <w:p w:rsidR="006D41EF" w:rsidRPr="006D41EF" w:rsidRDefault="006D41EF" w:rsidP="006D41EF">
      <w:pPr>
        <w:widowControl w:val="0"/>
        <w:autoSpaceDE w:val="0"/>
        <w:autoSpaceDN w:val="0"/>
        <w:adjustRightInd w:val="0"/>
        <w:spacing w:after="0" w:line="240" w:lineRule="auto"/>
        <w:jc w:val="both"/>
        <w:rPr>
          <w:rFonts w:ascii="Garamond" w:eastAsia="Times New Roman" w:hAnsi="Garamond" w:cs="Times New Roman"/>
          <w:sz w:val="24"/>
          <w:szCs w:val="24"/>
          <w:lang w:eastAsia="bg-BG"/>
        </w:rPr>
      </w:pPr>
    </w:p>
    <w:p w:rsidR="006D41EF" w:rsidRPr="00E16D08"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0"/>
          <w:szCs w:val="20"/>
          <w:lang w:eastAsia="bg-BG"/>
        </w:rPr>
      </w:pPr>
      <w:r w:rsidRPr="006D41EF">
        <w:rPr>
          <w:rFonts w:ascii="Times New Roman" w:eastAsia="Times New Roman" w:hAnsi="Times New Roman" w:cs="Times New Roman"/>
          <w:color w:val="000000"/>
          <w:sz w:val="20"/>
          <w:szCs w:val="20"/>
          <w:lang w:eastAsia="bg-BG"/>
        </w:rPr>
        <w:t xml:space="preserve">Забележка: </w:t>
      </w:r>
      <w:r w:rsidRPr="00E16D08">
        <w:rPr>
          <w:rFonts w:ascii="Times New Roman" w:eastAsia="Times New Roman" w:hAnsi="Times New Roman" w:cs="Times New Roman"/>
          <w:i/>
          <w:color w:val="000000"/>
          <w:sz w:val="20"/>
          <w:szCs w:val="20"/>
          <w:lang w:eastAsia="bg-BG"/>
        </w:rPr>
        <w:t>За всяка обособена позиция се подава отделна техническа оферта. Горната таблица се редактира в зависимост от това за коя обособена позиция се отнася като ненужните редове се премахват.</w:t>
      </w:r>
    </w:p>
    <w:p w:rsidR="006D41EF" w:rsidRPr="006D41EF" w:rsidRDefault="006D41EF" w:rsidP="006D41EF">
      <w:pPr>
        <w:widowControl w:val="0"/>
        <w:autoSpaceDE w:val="0"/>
        <w:autoSpaceDN w:val="0"/>
        <w:adjustRightInd w:val="0"/>
        <w:spacing w:after="0" w:line="240" w:lineRule="auto"/>
        <w:jc w:val="both"/>
        <w:rPr>
          <w:rFonts w:ascii="Times New Roman" w:eastAsia="MS Mincho" w:hAnsi="Times New Roman" w:cs="Times New Roman"/>
          <w:sz w:val="24"/>
          <w:szCs w:val="24"/>
          <w:highlight w:val="yellow"/>
          <w:lang w:eastAsia="bg-BG"/>
        </w:rPr>
      </w:pP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bg-BG"/>
        </w:rPr>
      </w:pPr>
      <w:r w:rsidRPr="006D41EF">
        <w:rPr>
          <w:rFonts w:ascii="Times New Roman" w:eastAsia="Times New Roman" w:hAnsi="Times New Roman" w:cs="Times New Roman"/>
          <w:b/>
          <w:sz w:val="24"/>
          <w:szCs w:val="24"/>
          <w:lang w:eastAsia="bg-BG"/>
        </w:rPr>
        <w:t xml:space="preserve">6. </w:t>
      </w:r>
      <w:r w:rsidRPr="006D41EF">
        <w:rPr>
          <w:rFonts w:ascii="Times New Roman" w:eastAsia="Times New Roman" w:hAnsi="Times New Roman" w:cs="Times New Roman"/>
          <w:sz w:val="24"/>
          <w:szCs w:val="24"/>
          <w:lang w:eastAsia="bg-BG"/>
        </w:rPr>
        <w:t>При изпълнението на поръчката ще се придържаме точно към указанията на възложителя, съгласно документацията за участие и приложенията към нея и към всички технически норми и стандарти, които се отнасят до изпълнението на поръчката.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bg-BG"/>
        </w:rPr>
      </w:pPr>
    </w:p>
    <w:p w:rsidR="006D41EF" w:rsidRPr="006D41EF" w:rsidRDefault="006D41EF" w:rsidP="006D41EF">
      <w:pPr>
        <w:widowControl w:val="0"/>
        <w:autoSpaceDE w:val="0"/>
        <w:autoSpaceDN w:val="0"/>
        <w:adjustRightInd w:val="0"/>
        <w:spacing w:after="0" w:line="360" w:lineRule="auto"/>
        <w:ind w:firstLine="720"/>
        <w:rPr>
          <w:rFonts w:ascii="Times New Roman" w:eastAsia="Times New Roman" w:hAnsi="Times New Roman" w:cs="Times New Roman"/>
          <w:b/>
          <w:color w:val="000000"/>
          <w:sz w:val="24"/>
          <w:szCs w:val="24"/>
          <w:u w:val="single"/>
          <w:lang w:eastAsia="bg-BG"/>
        </w:rPr>
      </w:pPr>
      <w:r w:rsidRPr="006D41EF">
        <w:rPr>
          <w:rFonts w:ascii="Times New Roman" w:eastAsia="Times New Roman" w:hAnsi="Times New Roman" w:cs="Times New Roman"/>
          <w:sz w:val="24"/>
          <w:szCs w:val="24"/>
          <w:lang w:eastAsia="bg-BG"/>
        </w:rPr>
        <w:t>[дата]</w:t>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b/>
          <w:color w:val="000000"/>
          <w:sz w:val="24"/>
          <w:szCs w:val="24"/>
          <w:u w:val="single"/>
          <w:lang w:eastAsia="bg-BG"/>
        </w:rPr>
        <w:t>ПОДПИС</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b/>
          <w:color w:val="000000"/>
          <w:sz w:val="24"/>
          <w:szCs w:val="24"/>
          <w:u w:val="single"/>
          <w:lang w:eastAsia="bg-BG"/>
        </w:rPr>
      </w:pPr>
      <w:r w:rsidRPr="006D41EF">
        <w:rPr>
          <w:rFonts w:ascii="Times New Roman" w:eastAsia="Times New Roman" w:hAnsi="Times New Roman" w:cs="Times New Roman"/>
          <w:b/>
          <w:color w:val="000000"/>
          <w:sz w:val="24"/>
          <w:szCs w:val="24"/>
          <w:u w:val="single"/>
          <w:lang w:eastAsia="bg-BG"/>
        </w:rPr>
        <w:t>ПЕЧАТ</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[име и фамилия]</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[качество на представляващия участника]</w:t>
      </w:r>
      <w:bookmarkEnd w:id="25"/>
      <w:bookmarkEnd w:id="26"/>
    </w:p>
    <w:p w:rsidR="006D41EF" w:rsidRPr="006D41EF" w:rsidRDefault="006D41EF" w:rsidP="006D41EF">
      <w:pPr>
        <w:widowControl w:val="0"/>
        <w:autoSpaceDE w:val="0"/>
        <w:autoSpaceDN w:val="0"/>
        <w:adjustRightInd w:val="0"/>
        <w:spacing w:before="120" w:after="0" w:line="280" w:lineRule="exact"/>
        <w:ind w:left="8496" w:firstLine="708"/>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ind w:left="8496" w:firstLine="708"/>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ind w:left="8496" w:firstLine="708"/>
        <w:rPr>
          <w:rFonts w:ascii="Times New Roman" w:eastAsia="Times New Roman" w:hAnsi="Times New Roman" w:cs="Times New Roman"/>
          <w:b/>
          <w:i/>
          <w:sz w:val="24"/>
          <w:szCs w:val="24"/>
        </w:rPr>
      </w:pPr>
    </w:p>
    <w:p w:rsidR="006D41EF" w:rsidRDefault="006D41EF" w:rsidP="006D41EF">
      <w:pPr>
        <w:widowControl w:val="0"/>
        <w:autoSpaceDE w:val="0"/>
        <w:autoSpaceDN w:val="0"/>
        <w:adjustRightInd w:val="0"/>
        <w:spacing w:before="120" w:after="0" w:line="280" w:lineRule="exact"/>
        <w:ind w:left="8496" w:firstLine="708"/>
        <w:rPr>
          <w:rFonts w:ascii="Times New Roman" w:eastAsia="Times New Roman" w:hAnsi="Times New Roman" w:cs="Times New Roman"/>
          <w:b/>
          <w:i/>
          <w:sz w:val="24"/>
          <w:szCs w:val="24"/>
        </w:rPr>
      </w:pPr>
    </w:p>
    <w:p w:rsidR="00FA40EB" w:rsidRPr="006D41EF" w:rsidRDefault="00FA40EB" w:rsidP="006D41EF">
      <w:pPr>
        <w:widowControl w:val="0"/>
        <w:autoSpaceDE w:val="0"/>
        <w:autoSpaceDN w:val="0"/>
        <w:adjustRightInd w:val="0"/>
        <w:spacing w:before="120" w:after="0" w:line="280" w:lineRule="exact"/>
        <w:ind w:left="8496" w:firstLine="708"/>
        <w:rPr>
          <w:rFonts w:ascii="Times New Roman" w:eastAsia="Times New Roman" w:hAnsi="Times New Roman" w:cs="Times New Roman"/>
          <w:b/>
          <w:i/>
          <w:sz w:val="24"/>
          <w:szCs w:val="24"/>
        </w:rPr>
      </w:pPr>
    </w:p>
    <w:p w:rsidR="006D41EF" w:rsidRPr="006D41EF" w:rsidRDefault="006D41EF" w:rsidP="006D41EF">
      <w:pPr>
        <w:widowControl w:val="0"/>
        <w:autoSpaceDE w:val="0"/>
        <w:autoSpaceDN w:val="0"/>
        <w:adjustRightInd w:val="0"/>
        <w:spacing w:before="120" w:after="0" w:line="280" w:lineRule="exact"/>
        <w:ind w:left="8496" w:hanging="274"/>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lastRenderedPageBreak/>
        <w:t>ОБРАЗЕЦ</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6D41EF">
        <w:rPr>
          <w:rFonts w:ascii="Times New Roman" w:eastAsia="Times New Roman" w:hAnsi="Times New Roman" w:cs="Times New Roman"/>
          <w:b/>
          <w:bCs/>
          <w:sz w:val="24"/>
          <w:szCs w:val="24"/>
        </w:rPr>
        <w:t>Д  Е  К  Л  А  Р  А  Ц  И  Я</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за съгласие с клаузите на приложения проект на договор</w:t>
      </w: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bookmarkStart w:id="39" w:name="OLE_LINK65"/>
      <w:bookmarkStart w:id="40" w:name="OLE_LINK66"/>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bookmarkStart w:id="41" w:name="OLE_LINK132"/>
      <w:bookmarkStart w:id="42" w:name="OLE_LINK133"/>
      <w:r w:rsidRPr="006D41EF">
        <w:rPr>
          <w:rFonts w:ascii="Times New Roman" w:eastAsia="Times New Roman" w:hAnsi="Times New Roman" w:cs="Times New Roman"/>
          <w:sz w:val="24"/>
          <w:szCs w:val="24"/>
          <w:lang w:eastAsia="pl-PL"/>
        </w:rPr>
        <w:t>От ..............[</w:t>
      </w:r>
      <w:r w:rsidRPr="006D41EF">
        <w:rPr>
          <w:rFonts w:ascii="Times New Roman" w:eastAsia="Times New Roman" w:hAnsi="Times New Roman" w:cs="Times New Roman"/>
          <w:i/>
          <w:iCs/>
          <w:sz w:val="24"/>
          <w:szCs w:val="24"/>
          <w:lang w:eastAsia="pl-PL"/>
        </w:rPr>
        <w:t>наименование на участника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с</w:t>
      </w:r>
      <w:r w:rsidRPr="006D41EF">
        <w:rPr>
          <w:rFonts w:ascii="Times New Roman" w:eastAsia="Times New Roman" w:hAnsi="Times New Roman" w:cs="Times New Roman"/>
          <w:i/>
          <w:iCs/>
          <w:sz w:val="24"/>
          <w:szCs w:val="24"/>
          <w:lang w:eastAsia="pl-PL"/>
        </w:rPr>
        <w:t xml:space="preserve"> </w:t>
      </w:r>
      <w:r w:rsidRPr="006D41EF">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представлявано от: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трите имена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в качеството на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длъжност, или друго качество</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b/>
          <w:sz w:val="24"/>
          <w:szCs w:val="24"/>
        </w:rPr>
      </w:pPr>
      <w:r w:rsidRPr="006D41EF">
        <w:rPr>
          <w:rFonts w:ascii="Times New Roman" w:eastAsia="Times New Roman" w:hAnsi="Times New Roman" w:cs="Times New Roman"/>
          <w:sz w:val="24"/>
          <w:szCs w:val="24"/>
        </w:rPr>
        <w:t xml:space="preserve">участник в открита процедура по Закона за обществени поръчки (ЗОП) за възлагане на обществена поръчка с предмет: </w:t>
      </w:r>
      <w:bookmarkEnd w:id="41"/>
      <w:bookmarkEnd w:id="42"/>
      <w:r w:rsidR="00E16D08">
        <w:rPr>
          <w:rFonts w:ascii="Times New Roman" w:eastAsia="Times New Roman" w:hAnsi="Times New Roman" w:cs="Times New Roman"/>
          <w:b/>
          <w:sz w:val="24"/>
          <w:szCs w:val="24"/>
          <w:lang w:eastAsia="bg-BG"/>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bookmarkEnd w:id="39"/>
    <w:bookmarkEnd w:id="40"/>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6D41EF">
        <w:rPr>
          <w:rFonts w:ascii="Times New Roman" w:eastAsia="Times New Roman" w:hAnsi="Times New Roman" w:cs="Times New Roman"/>
          <w:b/>
          <w:bCs/>
          <w:sz w:val="24"/>
          <w:szCs w:val="24"/>
        </w:rPr>
        <w:t>Д Е К Л А Р И Р А М, ЧЕ:</w:t>
      </w:r>
    </w:p>
    <w:p w:rsidR="006D41EF" w:rsidRPr="006D41EF" w:rsidRDefault="006D41EF" w:rsidP="006D41EF">
      <w:pPr>
        <w:widowControl w:val="0"/>
        <w:autoSpaceDE w:val="0"/>
        <w:autoSpaceDN w:val="0"/>
        <w:adjustRightInd w:val="0"/>
        <w:spacing w:before="120" w:after="0" w:line="280" w:lineRule="exact"/>
        <w:ind w:firstLine="708"/>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bookmarkStart w:id="43" w:name="OLE_LINK69"/>
      <w:bookmarkStart w:id="44" w:name="OLE_LINK70"/>
      <w:bookmarkStart w:id="45" w:name="OLE_LINK134"/>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FA40EB"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(подпис)</w:t>
      </w:r>
      <w:bookmarkEnd w:id="43"/>
      <w:bookmarkEnd w:id="44"/>
      <w:bookmarkEnd w:id="45"/>
    </w:p>
    <w:p w:rsidR="00FA40EB" w:rsidRDefault="00FA40EB"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FA40EB" w:rsidRDefault="00FA40EB"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t>ОБРАЗЕЦ</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b/>
          <w:bCs/>
          <w:sz w:val="24"/>
          <w:szCs w:val="24"/>
        </w:rPr>
      </w:pPr>
      <w:r w:rsidRPr="006D41EF">
        <w:rPr>
          <w:rFonts w:ascii="Times New Roman" w:eastAsia="Times New Roman" w:hAnsi="Times New Roman" w:cs="Times New Roman"/>
          <w:b/>
          <w:bCs/>
          <w:sz w:val="24"/>
          <w:szCs w:val="24"/>
        </w:rPr>
        <w:t>Д  Е  К  Л  А  Р  А  Ц  И  Я</w:t>
      </w:r>
    </w:p>
    <w:p w:rsidR="006D41EF" w:rsidRPr="006D41EF" w:rsidRDefault="006D41EF" w:rsidP="006D41EF">
      <w:pPr>
        <w:widowControl w:val="0"/>
        <w:autoSpaceDE w:val="0"/>
        <w:autoSpaceDN w:val="0"/>
        <w:adjustRightInd w:val="0"/>
        <w:spacing w:before="120" w:after="0" w:line="280" w:lineRule="exact"/>
        <w:jc w:val="center"/>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за срок на валидност на офертата</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tabs>
          <w:tab w:val="left" w:pos="709"/>
        </w:tabs>
        <w:autoSpaceDE w:val="0"/>
        <w:autoSpaceDN w:val="0"/>
        <w:adjustRightInd w:val="0"/>
        <w:spacing w:after="120" w:line="240" w:lineRule="auto"/>
        <w:jc w:val="both"/>
        <w:rPr>
          <w:rFonts w:ascii="Times New Roman" w:eastAsia="Times New Roman" w:hAnsi="Times New Roman" w:cs="Times New Roman"/>
          <w:sz w:val="24"/>
          <w:szCs w:val="24"/>
          <w:lang w:eastAsia="pl-PL"/>
        </w:rPr>
      </w:pPr>
      <w:bookmarkStart w:id="46" w:name="OLE_LINK73"/>
      <w:bookmarkStart w:id="47" w:name="OLE_LINK74"/>
      <w:r w:rsidRPr="006D41EF">
        <w:rPr>
          <w:rFonts w:ascii="Times New Roman" w:eastAsia="Times New Roman" w:hAnsi="Times New Roman" w:cs="Times New Roman"/>
          <w:sz w:val="24"/>
          <w:szCs w:val="24"/>
          <w:lang w:eastAsia="pl-PL"/>
        </w:rPr>
        <w:t>От ..............[</w:t>
      </w:r>
      <w:r w:rsidRPr="006D41EF">
        <w:rPr>
          <w:rFonts w:ascii="Times New Roman" w:eastAsia="Times New Roman" w:hAnsi="Times New Roman" w:cs="Times New Roman"/>
          <w:i/>
          <w:iCs/>
          <w:sz w:val="24"/>
          <w:szCs w:val="24"/>
          <w:lang w:eastAsia="pl-PL"/>
        </w:rPr>
        <w:t>наименование на участника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с</w:t>
      </w:r>
      <w:r w:rsidRPr="006D41EF">
        <w:rPr>
          <w:rFonts w:ascii="Times New Roman" w:eastAsia="Times New Roman" w:hAnsi="Times New Roman" w:cs="Times New Roman"/>
          <w:i/>
          <w:iCs/>
          <w:sz w:val="24"/>
          <w:szCs w:val="24"/>
          <w:lang w:eastAsia="pl-PL"/>
        </w:rPr>
        <w:t xml:space="preserve"> </w:t>
      </w:r>
      <w:r w:rsidRPr="006D41EF">
        <w:rPr>
          <w:rFonts w:ascii="Times New Roman" w:eastAsia="Times New Roman" w:hAnsi="Times New Roman" w:cs="Times New Roman"/>
          <w:sz w:val="24"/>
          <w:szCs w:val="24"/>
          <w:lang w:eastAsia="pl-PL"/>
        </w:rPr>
        <w:t xml:space="preserve">БУЛСТАТ/ЕИК/Номер на регистрация в съответната държава [.................…], </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представлявано от: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трите имена</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в качеството на .............................................................................................................................</w:t>
      </w:r>
    </w:p>
    <w:p w:rsidR="006D41EF" w:rsidRPr="006D41EF" w:rsidRDefault="006D41EF" w:rsidP="006D41EF">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6D41EF">
        <w:rPr>
          <w:rFonts w:ascii="Times New Roman" w:eastAsia="Times New Roman" w:hAnsi="Times New Roman" w:cs="Times New Roman"/>
          <w:sz w:val="24"/>
          <w:szCs w:val="24"/>
          <w:lang w:eastAsia="pl-PL"/>
        </w:rPr>
        <w:t>[</w:t>
      </w:r>
      <w:r w:rsidRPr="006D41EF">
        <w:rPr>
          <w:rFonts w:ascii="Times New Roman" w:eastAsia="Times New Roman" w:hAnsi="Times New Roman" w:cs="Times New Roman"/>
          <w:i/>
          <w:iCs/>
          <w:sz w:val="24"/>
          <w:szCs w:val="24"/>
          <w:lang w:eastAsia="pl-PL"/>
        </w:rPr>
        <w:t>длъжност, или друго качество</w:t>
      </w:r>
      <w:r w:rsidRPr="006D41EF">
        <w:rPr>
          <w:rFonts w:ascii="Times New Roman" w:eastAsia="Times New Roman" w:hAnsi="Times New Roman" w:cs="Times New Roman"/>
          <w:sz w:val="24"/>
          <w:szCs w:val="24"/>
          <w:lang w:eastAsia="pl-PL"/>
        </w:rPr>
        <w:t>]</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b/>
          <w:sz w:val="24"/>
          <w:szCs w:val="24"/>
        </w:rPr>
      </w:pPr>
      <w:r w:rsidRPr="006D41EF">
        <w:rPr>
          <w:rFonts w:ascii="Times New Roman" w:eastAsia="Times New Roman" w:hAnsi="Times New Roman" w:cs="Times New Roman"/>
          <w:sz w:val="24"/>
          <w:szCs w:val="24"/>
        </w:rPr>
        <w:t xml:space="preserve">участник в открита процедура по Закона за обществени поръчки (ЗОП) за възлагане на обществена поръчка с предмет: </w:t>
      </w:r>
      <w:bookmarkEnd w:id="46"/>
      <w:bookmarkEnd w:id="47"/>
      <w:r w:rsidR="00E16D08">
        <w:rPr>
          <w:rFonts w:ascii="Times New Roman" w:eastAsia="Times New Roman" w:hAnsi="Times New Roman" w:cs="Times New Roman"/>
          <w:b/>
          <w:sz w:val="24"/>
          <w:szCs w:val="24"/>
          <w:lang w:eastAsia="bg-BG"/>
        </w:rPr>
        <w:t>„Доставка по заявка на лекарствени продукти за нуждите на стационарния блок при „СБАЛОЗ” ЕООД София-град по 60 обособени позиции”</w:t>
      </w: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ind w:firstLine="708"/>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С подаване на настоящата оферта декларираме, че сме съгласни валидността на нашата оферта да бъде ................. (.......................................) месеца, считано от крайния срок за получаване на офертите.</w:t>
      </w:r>
    </w:p>
    <w:p w:rsid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color w:val="FF0000"/>
          <w:sz w:val="24"/>
          <w:szCs w:val="24"/>
        </w:rPr>
      </w:pPr>
    </w:p>
    <w:p w:rsidR="003D6762" w:rsidRDefault="003D6762" w:rsidP="006D41EF">
      <w:pPr>
        <w:widowControl w:val="0"/>
        <w:autoSpaceDE w:val="0"/>
        <w:autoSpaceDN w:val="0"/>
        <w:adjustRightInd w:val="0"/>
        <w:spacing w:before="120" w:after="0" w:line="280" w:lineRule="exact"/>
        <w:jc w:val="both"/>
        <w:rPr>
          <w:rFonts w:ascii="Times New Roman" w:eastAsia="Times New Roman" w:hAnsi="Times New Roman" w:cs="Times New Roman"/>
          <w:color w:val="FF0000"/>
          <w:sz w:val="24"/>
          <w:szCs w:val="24"/>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jc w:val="both"/>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rPr>
          <w:rFonts w:ascii="Times New Roman" w:eastAsia="Times New Roman" w:hAnsi="Times New Roman" w:cs="Times New Roman"/>
          <w:sz w:val="24"/>
          <w:szCs w:val="24"/>
        </w:rPr>
      </w:pPr>
      <w:bookmarkStart w:id="48" w:name="OLE_LINK77"/>
      <w:bookmarkStart w:id="49" w:name="OLE_LINK78"/>
      <w:r w:rsidRPr="006D41EF">
        <w:rPr>
          <w:rFonts w:ascii="Times New Roman" w:eastAsia="Times New Roman" w:hAnsi="Times New Roman" w:cs="Times New Roman"/>
          <w:sz w:val="24"/>
          <w:szCs w:val="24"/>
        </w:rPr>
        <w:t>Дата: ...........2018 г.</w:t>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r>
      <w:r w:rsidRPr="006D41EF">
        <w:rPr>
          <w:rFonts w:ascii="Times New Roman" w:eastAsia="Times New Roman" w:hAnsi="Times New Roman" w:cs="Times New Roman"/>
          <w:sz w:val="24"/>
          <w:szCs w:val="24"/>
        </w:rPr>
        <w:tab/>
        <w:t>Декларатор: ................................</w:t>
      </w:r>
    </w:p>
    <w:p w:rsidR="00FA40EB"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(подпис)</w:t>
      </w:r>
      <w:bookmarkEnd w:id="48"/>
      <w:bookmarkEnd w:id="49"/>
    </w:p>
    <w:p w:rsidR="00FA40EB" w:rsidRDefault="00FA40EB"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104134" w:rsidRDefault="00104134"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sz w:val="24"/>
          <w:szCs w:val="24"/>
        </w:rPr>
      </w:pPr>
    </w:p>
    <w:p w:rsidR="006D41EF" w:rsidRPr="006D41EF" w:rsidRDefault="006D41EF" w:rsidP="006D41EF">
      <w:pPr>
        <w:widowControl w:val="0"/>
        <w:autoSpaceDE w:val="0"/>
        <w:autoSpaceDN w:val="0"/>
        <w:adjustRightInd w:val="0"/>
        <w:spacing w:before="120" w:after="0" w:line="280" w:lineRule="exact"/>
        <w:ind w:left="5664" w:firstLine="708"/>
        <w:jc w:val="right"/>
        <w:rPr>
          <w:rFonts w:ascii="Times New Roman" w:eastAsia="Times New Roman" w:hAnsi="Times New Roman" w:cs="Times New Roman"/>
          <w:b/>
          <w:i/>
          <w:sz w:val="24"/>
          <w:szCs w:val="24"/>
        </w:rPr>
      </w:pPr>
      <w:r w:rsidRPr="006D41EF">
        <w:rPr>
          <w:rFonts w:ascii="Times New Roman" w:eastAsia="Times New Roman" w:hAnsi="Times New Roman" w:cs="Times New Roman"/>
          <w:b/>
          <w:i/>
          <w:sz w:val="24"/>
          <w:szCs w:val="24"/>
        </w:rPr>
        <w:t>ОБРАЗЕЦ</w:t>
      </w:r>
    </w:p>
    <w:p w:rsidR="006D41EF" w:rsidRPr="006D41EF" w:rsidRDefault="006D41EF" w:rsidP="006D41EF">
      <w:pPr>
        <w:numPr>
          <w:ilvl w:val="4"/>
          <w:numId w:val="0"/>
        </w:numPr>
        <w:tabs>
          <w:tab w:val="num" w:pos="1008"/>
        </w:tabs>
        <w:suppressAutoHyphens/>
        <w:spacing w:before="240" w:after="60" w:line="240" w:lineRule="auto"/>
        <w:ind w:left="4962" w:right="70"/>
        <w:outlineLvl w:val="4"/>
        <w:rPr>
          <w:rFonts w:ascii="Times New Roman" w:eastAsia="Calibri" w:hAnsi="Times New Roman" w:cs="Times New Roman"/>
          <w:b/>
          <w:bCs/>
          <w:noProof/>
          <w:sz w:val="24"/>
          <w:szCs w:val="24"/>
          <w:lang w:val="x-none" w:eastAsia="bg-BG"/>
        </w:rPr>
      </w:pPr>
      <w:r w:rsidRPr="006D41EF">
        <w:rPr>
          <w:rFonts w:ascii="Times New Roman" w:eastAsia="Calibri" w:hAnsi="Times New Roman" w:cs="Times New Roman"/>
          <w:b/>
          <w:bCs/>
          <w:noProof/>
          <w:sz w:val="24"/>
          <w:szCs w:val="24"/>
          <w:lang w:val="x-none" w:eastAsia="bg-BG"/>
        </w:rPr>
        <w:t>ДО</w:t>
      </w:r>
    </w:p>
    <w:p w:rsidR="006D41EF" w:rsidRPr="006D41EF" w:rsidRDefault="006D41EF" w:rsidP="006D41EF">
      <w:pPr>
        <w:widowControl w:val="0"/>
        <w:autoSpaceDE w:val="0"/>
        <w:autoSpaceDN w:val="0"/>
        <w:adjustRightInd w:val="0"/>
        <w:spacing w:after="0" w:line="240" w:lineRule="auto"/>
        <w:ind w:left="4962"/>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eastAsia="bg-BG"/>
        </w:rPr>
        <w:t>УПРАВИТЕЛЯ НА „СБАЛОЗ” ЕООД</w:t>
      </w:r>
    </w:p>
    <w:p w:rsidR="006D41EF" w:rsidRPr="006D41EF" w:rsidRDefault="006D41EF" w:rsidP="006D41EF">
      <w:pPr>
        <w:numPr>
          <w:ilvl w:val="4"/>
          <w:numId w:val="0"/>
        </w:numPr>
        <w:tabs>
          <w:tab w:val="num" w:pos="1008"/>
        </w:tabs>
        <w:suppressAutoHyphens/>
        <w:spacing w:after="0" w:line="240" w:lineRule="auto"/>
        <w:ind w:left="4962" w:right="70"/>
        <w:outlineLvl w:val="4"/>
        <w:rPr>
          <w:rFonts w:ascii="Times New Roman" w:eastAsia="Calibri" w:hAnsi="Times New Roman" w:cs="Times New Roman"/>
          <w:b/>
          <w:bCs/>
          <w:noProof/>
          <w:sz w:val="24"/>
          <w:szCs w:val="24"/>
          <w:lang w:eastAsia="bg-BG"/>
        </w:rPr>
      </w:pPr>
      <w:r w:rsidRPr="006D41EF">
        <w:rPr>
          <w:rFonts w:ascii="Times New Roman" w:eastAsia="Calibri" w:hAnsi="Times New Roman" w:cs="Times New Roman"/>
          <w:b/>
          <w:bCs/>
          <w:noProof/>
          <w:sz w:val="24"/>
          <w:szCs w:val="24"/>
          <w:lang w:val="x-none" w:eastAsia="bg-BG"/>
        </w:rPr>
        <w:t xml:space="preserve">бул. "Андрей Сахаров" № </w:t>
      </w:r>
      <w:r w:rsidRPr="006D41EF">
        <w:rPr>
          <w:rFonts w:ascii="Times New Roman" w:eastAsia="Calibri" w:hAnsi="Times New Roman" w:cs="Times New Roman"/>
          <w:b/>
          <w:bCs/>
          <w:noProof/>
          <w:sz w:val="24"/>
          <w:szCs w:val="24"/>
          <w:lang w:eastAsia="bg-BG"/>
        </w:rPr>
        <w:t>22</w:t>
      </w:r>
    </w:p>
    <w:p w:rsidR="006D41EF" w:rsidRPr="006D41EF" w:rsidRDefault="006D41EF" w:rsidP="006D41EF">
      <w:pPr>
        <w:numPr>
          <w:ilvl w:val="4"/>
          <w:numId w:val="0"/>
        </w:numPr>
        <w:tabs>
          <w:tab w:val="num" w:pos="1008"/>
        </w:tabs>
        <w:suppressAutoHyphens/>
        <w:spacing w:after="0" w:line="240" w:lineRule="auto"/>
        <w:ind w:left="4962" w:right="68"/>
        <w:outlineLvl w:val="4"/>
        <w:rPr>
          <w:rFonts w:ascii="Times New Roman" w:eastAsia="Calibri" w:hAnsi="Times New Roman" w:cs="Times New Roman"/>
          <w:b/>
          <w:bCs/>
          <w:noProof/>
          <w:sz w:val="24"/>
          <w:szCs w:val="24"/>
          <w:lang w:val="x-none" w:eastAsia="bg-BG"/>
        </w:rPr>
      </w:pPr>
      <w:r w:rsidRPr="006D41EF">
        <w:rPr>
          <w:rFonts w:ascii="Times New Roman" w:eastAsia="Calibri" w:hAnsi="Times New Roman" w:cs="Times New Roman"/>
          <w:b/>
          <w:bCs/>
          <w:noProof/>
          <w:sz w:val="24"/>
          <w:szCs w:val="24"/>
          <w:lang w:val="x-none" w:eastAsia="bg-BG"/>
        </w:rPr>
        <w:t>гр. София 1784</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D41EF" w:rsidRPr="006D41EF" w:rsidRDefault="006D41EF" w:rsidP="006D41EF">
      <w:pPr>
        <w:spacing w:before="240" w:after="60" w:line="240" w:lineRule="auto"/>
        <w:ind w:right="70"/>
        <w:jc w:val="center"/>
        <w:outlineLvl w:val="4"/>
        <w:rPr>
          <w:rFonts w:ascii="Times New Roman" w:eastAsia="Calibri" w:hAnsi="Times New Roman" w:cs="Times New Roman"/>
          <w:b/>
          <w:bCs/>
          <w:iCs/>
          <w:noProof/>
          <w:sz w:val="24"/>
          <w:szCs w:val="24"/>
          <w:lang w:val="x-none" w:eastAsia="bg-BG"/>
        </w:rPr>
      </w:pPr>
      <w:r w:rsidRPr="006D41EF">
        <w:rPr>
          <w:rFonts w:ascii="Times New Roman" w:eastAsia="Calibri" w:hAnsi="Times New Roman" w:cs="Times New Roman"/>
          <w:b/>
          <w:bCs/>
          <w:iCs/>
          <w:noProof/>
          <w:sz w:val="24"/>
          <w:szCs w:val="24"/>
          <w:lang w:val="x-none" w:eastAsia="bg-BG"/>
        </w:rPr>
        <w:t>ЦЕНОВО ПРЕДЛОЖЕНИЕ</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0"/>
          <w:szCs w:val="20"/>
          <w:lang w:eastAsia="bg-BG"/>
        </w:rPr>
      </w:pPr>
    </w:p>
    <w:p w:rsidR="006D41EF" w:rsidRPr="006D41EF" w:rsidRDefault="006D41EF" w:rsidP="006D41E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6D41EF">
        <w:rPr>
          <w:rFonts w:ascii="Times New Roman" w:eastAsia="Times New Roman" w:hAnsi="Times New Roman" w:cs="Times New Roman"/>
          <w:sz w:val="24"/>
          <w:szCs w:val="24"/>
          <w:lang w:eastAsia="bg-BG"/>
        </w:rPr>
        <w:t xml:space="preserve">за участие в открита процедура по Закона за обществените поръчки за възлагане на обществена поръчка с предмет: </w:t>
      </w:r>
      <w:r w:rsidRPr="006D41EF">
        <w:rPr>
          <w:rFonts w:ascii="Times New Roman" w:eastAsia="Times New Roman" w:hAnsi="Times New Roman" w:cs="Times New Roman"/>
          <w:b/>
          <w:sz w:val="24"/>
          <w:szCs w:val="24"/>
          <w:lang w:eastAsia="bg-BG"/>
        </w:rPr>
        <w:t>„</w:t>
      </w:r>
      <w:r w:rsidR="00174EED">
        <w:rPr>
          <w:rFonts w:ascii="Times New Roman" w:eastAsia="Times New Roman" w:hAnsi="Times New Roman" w:cs="Times New Roman"/>
          <w:b/>
          <w:sz w:val="24"/>
          <w:szCs w:val="24"/>
          <w:lang w:eastAsia="bg-BG"/>
        </w:rPr>
        <w:t>Д</w:t>
      </w:r>
      <w:r w:rsidR="00174EED" w:rsidRPr="006D41EF">
        <w:rPr>
          <w:rFonts w:ascii="Times New Roman" w:eastAsia="Times New Roman" w:hAnsi="Times New Roman" w:cs="Times New Roman"/>
          <w:b/>
          <w:sz w:val="24"/>
          <w:szCs w:val="24"/>
          <w:lang w:eastAsia="bg-BG"/>
        </w:rPr>
        <w:t xml:space="preserve">оставка по заявка на лекарствени продукти за нуждите на стационарния блок при </w:t>
      </w:r>
      <w:r w:rsidRPr="006D41EF">
        <w:rPr>
          <w:rFonts w:ascii="Times New Roman" w:eastAsia="Times New Roman" w:hAnsi="Times New Roman" w:cs="Times New Roman"/>
          <w:b/>
          <w:sz w:val="24"/>
          <w:szCs w:val="24"/>
          <w:lang w:eastAsia="bg-BG"/>
        </w:rPr>
        <w:t xml:space="preserve">„СБАЛОЗ” ЕООД </w:t>
      </w:r>
      <w:r w:rsidR="00174EED">
        <w:rPr>
          <w:rFonts w:ascii="Times New Roman" w:eastAsia="Times New Roman" w:hAnsi="Times New Roman" w:cs="Times New Roman"/>
          <w:b/>
          <w:sz w:val="24"/>
          <w:szCs w:val="24"/>
          <w:lang w:eastAsia="bg-BG"/>
        </w:rPr>
        <w:t>С</w:t>
      </w:r>
      <w:r w:rsidR="00174EED" w:rsidRPr="006D41EF">
        <w:rPr>
          <w:rFonts w:ascii="Times New Roman" w:eastAsia="Times New Roman" w:hAnsi="Times New Roman" w:cs="Times New Roman"/>
          <w:b/>
          <w:sz w:val="24"/>
          <w:szCs w:val="24"/>
          <w:lang w:eastAsia="bg-BG"/>
        </w:rPr>
        <w:t>офия - град</w:t>
      </w:r>
      <w:r w:rsidR="00174EED" w:rsidRPr="006D41EF">
        <w:rPr>
          <w:rFonts w:ascii="Times New Roman" w:eastAsia="Times New Roman" w:hAnsi="Times New Roman" w:cs="Times New Roman"/>
          <w:b/>
          <w:sz w:val="24"/>
          <w:szCs w:val="24"/>
          <w:lang w:val="en-US" w:eastAsia="bg-BG"/>
        </w:rPr>
        <w:t xml:space="preserve"> </w:t>
      </w:r>
      <w:r w:rsidR="00174EED" w:rsidRPr="000F5E70">
        <w:rPr>
          <w:rFonts w:ascii="Times New Roman" w:eastAsia="Times New Roman" w:hAnsi="Times New Roman" w:cs="Times New Roman"/>
          <w:b/>
          <w:sz w:val="24"/>
          <w:szCs w:val="24"/>
          <w:lang w:eastAsia="bg-BG"/>
        </w:rPr>
        <w:t>по 60</w:t>
      </w:r>
      <w:r w:rsidR="00174EED" w:rsidRPr="006D41EF">
        <w:rPr>
          <w:rFonts w:ascii="Times New Roman" w:eastAsia="Times New Roman" w:hAnsi="Times New Roman" w:cs="Times New Roman"/>
          <w:b/>
          <w:sz w:val="24"/>
          <w:szCs w:val="24"/>
          <w:lang w:eastAsia="bg-BG"/>
        </w:rPr>
        <w:t xml:space="preserve"> обособени позиции”</w:t>
      </w:r>
    </w:p>
    <w:p w:rsidR="006D41EF" w:rsidRPr="006D41EF" w:rsidRDefault="006D41EF" w:rsidP="006D41EF">
      <w:pPr>
        <w:widowControl w:val="0"/>
        <w:autoSpaceDE w:val="0"/>
        <w:autoSpaceDN w:val="0"/>
        <w:adjustRightInd w:val="0"/>
        <w:spacing w:after="0" w:line="240" w:lineRule="auto"/>
        <w:ind w:right="70"/>
        <w:rPr>
          <w:rFonts w:ascii="Times New Roman" w:eastAsia="Times New Roman" w:hAnsi="Times New Roman" w:cs="Times New Roman"/>
          <w:b/>
          <w:color w:val="000000"/>
          <w:sz w:val="24"/>
          <w:szCs w:val="24"/>
          <w:lang w:eastAsia="bg-BG"/>
        </w:rPr>
      </w:pPr>
    </w:p>
    <w:p w:rsidR="006D41EF" w:rsidRPr="006D41EF" w:rsidRDefault="006D41EF" w:rsidP="006D41EF">
      <w:pPr>
        <w:tabs>
          <w:tab w:val="left" w:pos="709"/>
        </w:tabs>
        <w:spacing w:after="120" w:line="240" w:lineRule="auto"/>
        <w:jc w:val="both"/>
        <w:rPr>
          <w:rFonts w:ascii="Times New Roman" w:eastAsia="SimSun" w:hAnsi="Times New Roman" w:cs="Times New Roman"/>
          <w:b/>
          <w:sz w:val="24"/>
          <w:szCs w:val="24"/>
          <w:lang w:eastAsia="pl-PL"/>
        </w:rPr>
      </w:pPr>
      <w:r w:rsidRPr="006D41EF">
        <w:rPr>
          <w:rFonts w:ascii="Times New Roman" w:eastAsia="SimSun" w:hAnsi="Times New Roman" w:cs="Times New Roman"/>
          <w:sz w:val="24"/>
          <w:szCs w:val="24"/>
          <w:lang w:eastAsia="pl-PL"/>
        </w:rPr>
        <w:t>[</w:t>
      </w:r>
      <w:r w:rsidRPr="006D41EF">
        <w:rPr>
          <w:rFonts w:ascii="Times New Roman" w:eastAsia="SimSun" w:hAnsi="Times New Roman" w:cs="Times New Roman"/>
          <w:i/>
          <w:iCs/>
          <w:sz w:val="24"/>
          <w:szCs w:val="24"/>
          <w:lang w:eastAsia="pl-PL"/>
        </w:rPr>
        <w:t>наименование на участника</w:t>
      </w:r>
      <w:r w:rsidRPr="006D41EF">
        <w:rPr>
          <w:rFonts w:ascii="Times New Roman" w:eastAsia="SimSun" w:hAnsi="Times New Roman" w:cs="Times New Roman"/>
          <w:sz w:val="24"/>
          <w:szCs w:val="24"/>
          <w:lang w:eastAsia="pl-PL"/>
        </w:rPr>
        <w:t>],</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iCs/>
          <w:sz w:val="24"/>
          <w:szCs w:val="24"/>
          <w:lang w:eastAsia="pl-PL"/>
        </w:rPr>
        <w:t>с</w:t>
      </w:r>
      <w:r w:rsidRPr="006D41EF">
        <w:rPr>
          <w:rFonts w:ascii="Times New Roman" w:eastAsia="SimSun" w:hAnsi="Times New Roman" w:cs="Times New Roman"/>
          <w:i/>
          <w:iCs/>
          <w:sz w:val="24"/>
          <w:szCs w:val="24"/>
          <w:lang w:eastAsia="pl-PL"/>
        </w:rPr>
        <w:t xml:space="preserve"> </w:t>
      </w:r>
      <w:r w:rsidRPr="006D41EF">
        <w:rPr>
          <w:rFonts w:ascii="Times New Roman" w:eastAsia="SimSun" w:hAnsi="Times New Roman" w:cs="Times New Roman"/>
          <w:sz w:val="24"/>
          <w:szCs w:val="24"/>
          <w:lang w:eastAsia="pl-PL"/>
        </w:rPr>
        <w:t>БУЛСТАТ/ЕИК/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със седалище […] и адрес на управление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адрес за кореспонденция: […], телефон за контакт […], факс […], електронна поща […]</w:t>
      </w:r>
    </w:p>
    <w:p w:rsidR="006D41EF" w:rsidRPr="006D41EF" w:rsidRDefault="006D41EF" w:rsidP="006D41EF">
      <w:pPr>
        <w:tabs>
          <w:tab w:val="left" w:pos="709"/>
        </w:tabs>
        <w:spacing w:after="120" w:line="240" w:lineRule="auto"/>
        <w:jc w:val="both"/>
        <w:rPr>
          <w:rFonts w:ascii="Times New Roman" w:eastAsia="SimSun" w:hAnsi="Times New Roman" w:cs="Times New Roman"/>
          <w:sz w:val="24"/>
          <w:szCs w:val="24"/>
          <w:lang w:eastAsia="pl-PL"/>
        </w:rPr>
      </w:pPr>
      <w:r w:rsidRPr="006D41EF">
        <w:rPr>
          <w:rFonts w:ascii="Times New Roman" w:eastAsia="SimSun" w:hAnsi="Times New Roman" w:cs="Times New Roman"/>
          <w:sz w:val="24"/>
          <w:szCs w:val="24"/>
          <w:lang w:eastAsia="pl-PL"/>
        </w:rPr>
        <w:t>представлявано от [</w:t>
      </w:r>
      <w:r w:rsidRPr="006D41EF">
        <w:rPr>
          <w:rFonts w:ascii="Times New Roman" w:eastAsia="SimSun" w:hAnsi="Times New Roman" w:cs="Times New Roman"/>
          <w:i/>
          <w:sz w:val="24"/>
          <w:szCs w:val="24"/>
          <w:lang w:eastAsia="pl-PL"/>
        </w:rPr>
        <w:t>трите имена</w:t>
      </w:r>
      <w:r w:rsidRPr="006D41EF">
        <w:rPr>
          <w:rFonts w:ascii="Times New Roman" w:eastAsia="SimSun" w:hAnsi="Times New Roman" w:cs="Times New Roman"/>
          <w:sz w:val="24"/>
          <w:szCs w:val="24"/>
          <w:lang w:eastAsia="pl-PL"/>
        </w:rPr>
        <w:t>] в качеството на [</w:t>
      </w:r>
      <w:r w:rsidRPr="006D41EF">
        <w:rPr>
          <w:rFonts w:ascii="Times New Roman" w:eastAsia="SimSun" w:hAnsi="Times New Roman" w:cs="Times New Roman"/>
          <w:i/>
          <w:sz w:val="24"/>
          <w:szCs w:val="24"/>
          <w:lang w:eastAsia="pl-PL"/>
        </w:rPr>
        <w:t>длъжност, или друго качество</w:t>
      </w:r>
      <w:r w:rsidRPr="006D41EF">
        <w:rPr>
          <w:rFonts w:ascii="Times New Roman" w:eastAsia="SimSun" w:hAnsi="Times New Roman" w:cs="Times New Roman"/>
          <w:sz w:val="24"/>
          <w:szCs w:val="24"/>
          <w:lang w:eastAsia="pl-PL"/>
        </w:rPr>
        <w:t>],</w:t>
      </w:r>
    </w:p>
    <w:p w:rsidR="006D41EF" w:rsidRPr="006D41EF" w:rsidRDefault="006D41EF" w:rsidP="006D41EF">
      <w:pPr>
        <w:suppressAutoHyphens/>
        <w:spacing w:after="120" w:line="240" w:lineRule="auto"/>
        <w:jc w:val="both"/>
        <w:rPr>
          <w:rFonts w:ascii="Times New Roman" w:eastAsia="Calibri" w:hAnsi="Times New Roman" w:cs="Times New Roman"/>
          <w:b/>
          <w:sz w:val="24"/>
          <w:szCs w:val="24"/>
          <w:lang w:val="x-none" w:eastAsia="ar-SA"/>
        </w:rPr>
      </w:pPr>
      <w:r w:rsidRPr="006D41EF">
        <w:rPr>
          <w:rFonts w:ascii="Times New Roman" w:eastAsia="Calibri" w:hAnsi="Times New Roman" w:cs="Times New Roman"/>
          <w:color w:val="000000"/>
          <w:sz w:val="24"/>
          <w:szCs w:val="24"/>
          <w:lang w:val="x-none" w:eastAsia="ar-SA"/>
        </w:rPr>
        <w:t xml:space="preserve">участник по обособена позиция № ……………….. в открита процедура за възлагане на обществена поръчка с предмет с предмет </w:t>
      </w:r>
      <w:r w:rsidRPr="006D41EF">
        <w:rPr>
          <w:rFonts w:ascii="Times New Roman" w:eastAsia="Calibri" w:hAnsi="Times New Roman" w:cs="Times New Roman"/>
          <w:b/>
          <w:sz w:val="24"/>
          <w:szCs w:val="24"/>
          <w:lang w:val="x-none" w:eastAsia="ar-SA"/>
        </w:rPr>
        <w:t>„</w:t>
      </w:r>
      <w:r w:rsidR="00174EED">
        <w:rPr>
          <w:rFonts w:ascii="Times New Roman" w:eastAsia="Calibri" w:hAnsi="Times New Roman" w:cs="Times New Roman"/>
          <w:b/>
          <w:sz w:val="24"/>
          <w:szCs w:val="24"/>
          <w:lang w:eastAsia="ar-SA"/>
        </w:rPr>
        <w:t>Д</w:t>
      </w:r>
      <w:r w:rsidR="00174EED" w:rsidRPr="006D41EF">
        <w:rPr>
          <w:rFonts w:ascii="Times New Roman" w:eastAsia="Calibri" w:hAnsi="Times New Roman" w:cs="Times New Roman"/>
          <w:b/>
          <w:sz w:val="24"/>
          <w:szCs w:val="24"/>
          <w:lang w:val="x-none" w:eastAsia="ar-SA"/>
        </w:rPr>
        <w:t>оставка по заявка на лекарствени продукти за нуждите на</w:t>
      </w:r>
      <w:r w:rsidR="00174EED" w:rsidRPr="006D41EF">
        <w:rPr>
          <w:rFonts w:ascii="Times New Roman" w:eastAsia="Calibri" w:hAnsi="Times New Roman" w:cs="Times New Roman"/>
          <w:b/>
          <w:sz w:val="24"/>
          <w:szCs w:val="24"/>
          <w:lang w:val="en-US" w:eastAsia="ar-SA"/>
        </w:rPr>
        <w:t xml:space="preserve"> </w:t>
      </w:r>
      <w:r w:rsidR="00174EED" w:rsidRPr="006D41EF">
        <w:rPr>
          <w:rFonts w:ascii="Times New Roman" w:eastAsia="Calibri" w:hAnsi="Times New Roman" w:cs="Times New Roman"/>
          <w:b/>
          <w:sz w:val="24"/>
          <w:szCs w:val="24"/>
          <w:lang w:val="x-none" w:eastAsia="ar-SA"/>
        </w:rPr>
        <w:t xml:space="preserve">стационарния блок при </w:t>
      </w:r>
      <w:r w:rsidRPr="006D41EF">
        <w:rPr>
          <w:rFonts w:ascii="Times New Roman" w:eastAsia="Calibri" w:hAnsi="Times New Roman" w:cs="Times New Roman"/>
          <w:b/>
          <w:sz w:val="24"/>
          <w:szCs w:val="24"/>
          <w:lang w:val="x-none" w:eastAsia="ar-SA"/>
        </w:rPr>
        <w:t xml:space="preserve">„СБАЛОЗ” ЕООД </w:t>
      </w:r>
      <w:r w:rsidR="00174EED">
        <w:rPr>
          <w:rFonts w:ascii="Times New Roman" w:eastAsia="Calibri" w:hAnsi="Times New Roman" w:cs="Times New Roman"/>
          <w:b/>
          <w:sz w:val="24"/>
          <w:szCs w:val="24"/>
          <w:lang w:eastAsia="ar-SA"/>
        </w:rPr>
        <w:t>С</w:t>
      </w:r>
      <w:r w:rsidR="00174EED" w:rsidRPr="006D41EF">
        <w:rPr>
          <w:rFonts w:ascii="Times New Roman" w:eastAsia="Calibri" w:hAnsi="Times New Roman" w:cs="Times New Roman"/>
          <w:b/>
          <w:sz w:val="24"/>
          <w:szCs w:val="24"/>
          <w:lang w:val="x-none" w:eastAsia="ar-SA"/>
        </w:rPr>
        <w:t xml:space="preserve">офия - град </w:t>
      </w:r>
      <w:r w:rsidR="00174EED">
        <w:rPr>
          <w:rFonts w:ascii="Times New Roman" w:eastAsia="Calibri" w:hAnsi="Times New Roman" w:cs="Times New Roman"/>
          <w:b/>
          <w:sz w:val="24"/>
          <w:szCs w:val="24"/>
          <w:lang w:val="x-none" w:eastAsia="ar-SA"/>
        </w:rPr>
        <w:t>по 60</w:t>
      </w:r>
      <w:r w:rsidR="00174EED" w:rsidRPr="006D41EF">
        <w:rPr>
          <w:rFonts w:ascii="Times New Roman" w:eastAsia="Calibri" w:hAnsi="Times New Roman" w:cs="Times New Roman"/>
          <w:b/>
          <w:sz w:val="24"/>
          <w:szCs w:val="24"/>
          <w:lang w:val="x-none" w:eastAsia="ar-SA"/>
        </w:rPr>
        <w:t xml:space="preserve"> обособени позиции”</w:t>
      </w:r>
    </w:p>
    <w:p w:rsidR="006D41EF" w:rsidRPr="006D41EF" w:rsidRDefault="006D41EF" w:rsidP="006D41EF">
      <w:pPr>
        <w:widowControl w:val="0"/>
        <w:autoSpaceDE w:val="0"/>
        <w:autoSpaceDN w:val="0"/>
        <w:adjustRightInd w:val="0"/>
        <w:spacing w:after="0" w:line="240" w:lineRule="auto"/>
        <w:ind w:right="70"/>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120" w:line="240" w:lineRule="auto"/>
        <w:ind w:left="697" w:right="68"/>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УВАЖАЕМИ ГОСПОДИН УПРАВИТЕЛ,</w:t>
      </w:r>
    </w:p>
    <w:p w:rsidR="006D41EF" w:rsidRPr="006D41EF" w:rsidRDefault="006D41EF" w:rsidP="006D41E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sz w:val="24"/>
          <w:szCs w:val="24"/>
          <w:lang w:eastAsia="bg-BG"/>
        </w:rPr>
        <w:t>След запознаване с документацията за участие в открита процедура по Закона за обществените поръчки за възлагане на обществена поръчка с предмет:</w:t>
      </w:r>
      <w:r w:rsidRPr="006D41EF">
        <w:rPr>
          <w:rFonts w:ascii="Times New Roman" w:eastAsia="Times New Roman" w:hAnsi="Times New Roman" w:cs="Times New Roman"/>
          <w:b/>
          <w:sz w:val="24"/>
          <w:szCs w:val="24"/>
        </w:rPr>
        <w:t xml:space="preserve"> </w:t>
      </w:r>
      <w:r w:rsidRPr="006D41EF">
        <w:rPr>
          <w:rFonts w:ascii="Times New Roman" w:eastAsia="Times New Roman" w:hAnsi="Times New Roman" w:cs="Times New Roman"/>
          <w:b/>
          <w:sz w:val="24"/>
          <w:szCs w:val="24"/>
          <w:lang w:eastAsia="bg-BG"/>
        </w:rPr>
        <w:t>„</w:t>
      </w:r>
      <w:r w:rsidR="00174EED">
        <w:rPr>
          <w:rFonts w:ascii="Times New Roman" w:eastAsia="Times New Roman" w:hAnsi="Times New Roman" w:cs="Times New Roman"/>
          <w:b/>
          <w:sz w:val="24"/>
          <w:szCs w:val="24"/>
          <w:lang w:eastAsia="bg-BG"/>
        </w:rPr>
        <w:t>Д</w:t>
      </w:r>
      <w:r w:rsidR="00174EED" w:rsidRPr="006D41EF">
        <w:rPr>
          <w:rFonts w:ascii="Times New Roman" w:eastAsia="Times New Roman" w:hAnsi="Times New Roman" w:cs="Times New Roman"/>
          <w:b/>
          <w:sz w:val="24"/>
          <w:szCs w:val="24"/>
          <w:lang w:eastAsia="bg-BG"/>
        </w:rPr>
        <w:t>оставка по заявка на лекарствени продукти за нуждите на</w:t>
      </w:r>
      <w:r w:rsidR="00174EED" w:rsidRPr="006D41EF">
        <w:rPr>
          <w:rFonts w:ascii="Times New Roman" w:eastAsia="Times New Roman" w:hAnsi="Times New Roman" w:cs="Times New Roman"/>
          <w:b/>
          <w:sz w:val="24"/>
          <w:szCs w:val="24"/>
          <w:lang w:val="en-US" w:eastAsia="bg-BG"/>
        </w:rPr>
        <w:t xml:space="preserve"> </w:t>
      </w:r>
      <w:r w:rsidR="00174EED" w:rsidRPr="006D41EF">
        <w:rPr>
          <w:rFonts w:ascii="Times New Roman" w:eastAsia="Times New Roman" w:hAnsi="Times New Roman" w:cs="Times New Roman"/>
          <w:b/>
          <w:sz w:val="24"/>
          <w:szCs w:val="24"/>
          <w:lang w:eastAsia="bg-BG"/>
        </w:rPr>
        <w:t>стационарния блок при</w:t>
      </w:r>
      <w:r w:rsidRPr="006D41EF">
        <w:rPr>
          <w:rFonts w:ascii="Times New Roman" w:eastAsia="Times New Roman" w:hAnsi="Times New Roman" w:cs="Times New Roman"/>
          <w:b/>
          <w:sz w:val="24"/>
          <w:szCs w:val="24"/>
          <w:lang w:eastAsia="bg-BG"/>
        </w:rPr>
        <w:t xml:space="preserve"> „СБАЛОЗ” ЕООД </w:t>
      </w:r>
      <w:r w:rsidR="00174EED">
        <w:rPr>
          <w:rFonts w:ascii="Times New Roman" w:eastAsia="Times New Roman" w:hAnsi="Times New Roman" w:cs="Times New Roman"/>
          <w:b/>
          <w:sz w:val="24"/>
          <w:szCs w:val="24"/>
          <w:lang w:eastAsia="bg-BG"/>
        </w:rPr>
        <w:t>С</w:t>
      </w:r>
      <w:r w:rsidR="00174EED" w:rsidRPr="006D41EF">
        <w:rPr>
          <w:rFonts w:ascii="Times New Roman" w:eastAsia="Times New Roman" w:hAnsi="Times New Roman" w:cs="Times New Roman"/>
          <w:b/>
          <w:sz w:val="24"/>
          <w:szCs w:val="24"/>
          <w:lang w:eastAsia="bg-BG"/>
        </w:rPr>
        <w:t xml:space="preserve">офия - град </w:t>
      </w:r>
      <w:r w:rsidR="00174EED">
        <w:rPr>
          <w:rFonts w:ascii="Times New Roman" w:eastAsia="Times New Roman" w:hAnsi="Times New Roman" w:cs="Times New Roman"/>
          <w:b/>
          <w:sz w:val="24"/>
          <w:szCs w:val="24"/>
          <w:lang w:eastAsia="bg-BG"/>
        </w:rPr>
        <w:t xml:space="preserve">по </w:t>
      </w:r>
      <w:r w:rsidR="00174EED" w:rsidRPr="000F5E70">
        <w:rPr>
          <w:rFonts w:ascii="Times New Roman" w:eastAsia="Times New Roman" w:hAnsi="Times New Roman" w:cs="Times New Roman"/>
          <w:b/>
          <w:sz w:val="24"/>
          <w:szCs w:val="24"/>
          <w:lang w:eastAsia="bg-BG"/>
        </w:rPr>
        <w:t>60</w:t>
      </w:r>
      <w:r w:rsidR="00174EED" w:rsidRPr="006D41EF">
        <w:rPr>
          <w:rFonts w:ascii="Times New Roman" w:eastAsia="Times New Roman" w:hAnsi="Times New Roman" w:cs="Times New Roman"/>
          <w:b/>
          <w:sz w:val="24"/>
          <w:szCs w:val="24"/>
          <w:lang w:eastAsia="bg-BG"/>
        </w:rPr>
        <w:t xml:space="preserve"> обособени позиции</w:t>
      </w:r>
      <w:r w:rsidRPr="006D41EF">
        <w:rPr>
          <w:rFonts w:ascii="Times New Roman" w:eastAsia="Times New Roman" w:hAnsi="Times New Roman" w:cs="Times New Roman"/>
          <w:b/>
          <w:sz w:val="24"/>
          <w:szCs w:val="24"/>
          <w:lang w:eastAsia="bg-BG"/>
        </w:rPr>
        <w:t>”</w:t>
      </w:r>
      <w:r w:rsidRPr="006D41EF">
        <w:rPr>
          <w:rFonts w:ascii="Times New Roman" w:eastAsia="Times New Roman" w:hAnsi="Times New Roman" w:cs="Times New Roman"/>
          <w:b/>
          <w:sz w:val="24"/>
          <w:szCs w:val="24"/>
          <w:lang w:eastAsia="pl-PL"/>
        </w:rPr>
        <w:t xml:space="preserve">, </w:t>
      </w:r>
      <w:r w:rsidRPr="006D41EF">
        <w:rPr>
          <w:rFonts w:ascii="Times New Roman" w:eastAsia="Times New Roman" w:hAnsi="Times New Roman" w:cs="Times New Roman"/>
          <w:sz w:val="24"/>
          <w:szCs w:val="24"/>
          <w:lang w:eastAsia="bg-BG"/>
        </w:rPr>
        <w:t>сме съгласни с поставените от Вас условия и ги приемаме без възражения.</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lastRenderedPageBreak/>
        <w:t>Във връзка с горепосочената открита процедура и след като се запознахме с документацията за участие, сме съгласни да я изпълним като предлагаме за горепосочената обособена позиция № …….. обща цена в размер на ……………………. /словом …………………………………………/ лева без ДДС и обща цена в размер на ……………………. /словом …………………………………………/ лева с ДДС, включваща абсолютно всички разходи за изпълнение и формирана, както следва:</w:t>
      </w:r>
    </w:p>
    <w:tbl>
      <w:tblPr>
        <w:tblW w:w="10916" w:type="dxa"/>
        <w:tblInd w:w="-781" w:type="dxa"/>
        <w:tblLayout w:type="fixed"/>
        <w:tblCellMar>
          <w:left w:w="70" w:type="dxa"/>
          <w:right w:w="70" w:type="dxa"/>
        </w:tblCellMar>
        <w:tblLook w:val="04A0" w:firstRow="1" w:lastRow="0" w:firstColumn="1" w:lastColumn="0" w:noHBand="0" w:noVBand="1"/>
      </w:tblPr>
      <w:tblGrid>
        <w:gridCol w:w="513"/>
        <w:gridCol w:w="1756"/>
        <w:gridCol w:w="1559"/>
        <w:gridCol w:w="1134"/>
        <w:gridCol w:w="1843"/>
        <w:gridCol w:w="1417"/>
        <w:gridCol w:w="1276"/>
        <w:gridCol w:w="1418"/>
      </w:tblGrid>
      <w:tr w:rsidR="006D41EF" w:rsidRPr="00FA40EB" w:rsidTr="00847549">
        <w:trPr>
          <w:trHeight w:val="1035"/>
        </w:trPr>
        <w:tc>
          <w:tcPr>
            <w:tcW w:w="513" w:type="dxa"/>
            <w:tcBorders>
              <w:top w:val="single" w:sz="8" w:space="0" w:color="auto"/>
              <w:left w:val="single" w:sz="8" w:space="0" w:color="auto"/>
              <w:bottom w:val="single" w:sz="4" w:space="0" w:color="auto"/>
              <w:right w:val="single" w:sz="4" w:space="0" w:color="auto"/>
            </w:tcBorders>
            <w:shd w:val="clear" w:color="000000" w:fill="C0C0C0"/>
            <w:noWrap/>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w:t>
            </w:r>
          </w:p>
        </w:tc>
        <w:tc>
          <w:tcPr>
            <w:tcW w:w="1756"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Наименование</w:t>
            </w:r>
          </w:p>
        </w:tc>
        <w:tc>
          <w:tcPr>
            <w:tcW w:w="1559"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Търговско наименование</w:t>
            </w:r>
          </w:p>
        </w:tc>
        <w:tc>
          <w:tcPr>
            <w:tcW w:w="1134"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Мярка</w:t>
            </w:r>
          </w:p>
        </w:tc>
        <w:tc>
          <w:tcPr>
            <w:tcW w:w="1843" w:type="dxa"/>
            <w:tcBorders>
              <w:top w:val="single" w:sz="8" w:space="0" w:color="auto"/>
              <w:left w:val="nil"/>
              <w:bottom w:val="single" w:sz="4" w:space="0" w:color="auto"/>
              <w:right w:val="single" w:sz="4" w:space="0" w:color="auto"/>
            </w:tcBorders>
            <w:shd w:val="clear" w:color="000000" w:fill="C0C0C0"/>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 xml:space="preserve">Ориентировъчно </w:t>
            </w:r>
          </w:p>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количество</w:t>
            </w:r>
          </w:p>
        </w:tc>
        <w:tc>
          <w:tcPr>
            <w:tcW w:w="1417" w:type="dxa"/>
            <w:tcBorders>
              <w:top w:val="single" w:sz="4" w:space="0" w:color="auto"/>
              <w:left w:val="single" w:sz="4" w:space="0" w:color="auto"/>
              <w:bottom w:val="single" w:sz="4" w:space="0" w:color="auto"/>
              <w:right w:val="nil"/>
            </w:tcBorders>
            <w:shd w:val="clear" w:color="000000" w:fill="C0C0C0"/>
            <w:vAlign w:val="center"/>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 xml:space="preserve">Ед.цена без ДДС </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Обща стойност без ДДС</w:t>
            </w:r>
          </w:p>
        </w:tc>
        <w:tc>
          <w:tcPr>
            <w:tcW w:w="1418" w:type="dxa"/>
            <w:tcBorders>
              <w:top w:val="single" w:sz="4" w:space="0" w:color="auto"/>
              <w:left w:val="single" w:sz="4" w:space="0" w:color="auto"/>
              <w:bottom w:val="single" w:sz="4" w:space="0" w:color="auto"/>
              <w:right w:val="single" w:sz="4" w:space="0" w:color="auto"/>
            </w:tcBorders>
            <w:shd w:val="clear" w:color="000000" w:fill="C0C0C0"/>
            <w:vAlign w:val="bottom"/>
          </w:tcPr>
          <w:p w:rsidR="006D41EF" w:rsidRPr="00FA40EB" w:rsidRDefault="006D41EF" w:rsidP="006D41EF">
            <w:pPr>
              <w:spacing w:after="0" w:line="240" w:lineRule="auto"/>
              <w:jc w:val="center"/>
              <w:rPr>
                <w:rFonts w:ascii="Times New Roman" w:eastAsia="Times New Roman" w:hAnsi="Times New Roman" w:cs="Times New Roman"/>
                <w:b/>
                <w:bCs/>
                <w:sz w:val="20"/>
                <w:szCs w:val="20"/>
                <w:lang w:eastAsia="bg-BG"/>
              </w:rPr>
            </w:pPr>
            <w:r w:rsidRPr="00FA40EB">
              <w:rPr>
                <w:rFonts w:ascii="Times New Roman" w:eastAsia="Times New Roman" w:hAnsi="Times New Roman" w:cs="Times New Roman"/>
                <w:b/>
                <w:bCs/>
                <w:sz w:val="20"/>
                <w:szCs w:val="20"/>
                <w:lang w:eastAsia="bg-BG"/>
              </w:rPr>
              <w:t>Обща стойност с ДДС</w:t>
            </w:r>
          </w:p>
        </w:tc>
      </w:tr>
    </w:tbl>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i/>
          <w:color w:val="000000"/>
          <w:sz w:val="20"/>
          <w:szCs w:val="20"/>
          <w:lang w:eastAsia="bg-BG"/>
        </w:rPr>
      </w:pPr>
      <w:r w:rsidRPr="006D41EF">
        <w:rPr>
          <w:rFonts w:ascii="Times New Roman" w:eastAsia="Times New Roman" w:hAnsi="Times New Roman" w:cs="Times New Roman"/>
          <w:i/>
          <w:color w:val="000000"/>
          <w:sz w:val="20"/>
          <w:szCs w:val="20"/>
          <w:lang w:eastAsia="bg-BG"/>
        </w:rPr>
        <w:t>За всяка обособена позиция се подава отделна ценово предложение. Горната таблица се редактира в зависимост от това за коя обособена позиция се отнася като ненужните редове се премахват.</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bg-BG"/>
        </w:rPr>
      </w:pPr>
      <w:r w:rsidRPr="006D41EF">
        <w:rPr>
          <w:rFonts w:ascii="Times New Roman" w:eastAsia="Times New Roman" w:hAnsi="Times New Roman" w:cs="Times New Roman"/>
          <w:i/>
          <w:sz w:val="20"/>
          <w:szCs w:val="20"/>
          <w:lang w:eastAsia="bg-BG"/>
        </w:rPr>
        <w:t>Оферти, в които е оставено празно място или е посочена стойност 0 /нула/, ще се считат за отказ от изпълнение на работата и участниците ще бъдат отстранявани.</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bg-BG"/>
        </w:rPr>
      </w:pPr>
      <w:r w:rsidRPr="006D41EF">
        <w:rPr>
          <w:rFonts w:ascii="Times New Roman" w:eastAsia="Times New Roman" w:hAnsi="Times New Roman" w:cs="Times New Roman"/>
          <w:b/>
          <w:i/>
          <w:sz w:val="24"/>
          <w:szCs w:val="24"/>
          <w:lang w:eastAsia="bg-BG"/>
        </w:rPr>
        <w:t>Оферира се премия с точност до ВТОРИ ЗНАК СЛЕД ДЕСЕТИЧНАТА ЗАПЕТАЯ – ако са посочени стойности след втория знак след десетичната запетая, то комисията ги закръгля.</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eastAsia="bg-BG"/>
        </w:rPr>
      </w:pPr>
      <w:r w:rsidRPr="006D41EF">
        <w:rPr>
          <w:rFonts w:ascii="Times New Roman" w:eastAsia="Times New Roman" w:hAnsi="Times New Roman" w:cs="Times New Roman"/>
          <w:i/>
          <w:sz w:val="20"/>
          <w:szCs w:val="20"/>
          <w:lang w:eastAsia="bg-BG"/>
        </w:rPr>
        <w:t>При разминаване между словесно изписване и посочената цифрова стойност, за действително ще се счита словесното изписване. В случай на коригиране на обща цена по предходното изречение, то ако е възможно единичните цени се коригират съответно.</w:t>
      </w: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bg-BG"/>
        </w:rPr>
      </w:pPr>
    </w:p>
    <w:p w:rsidR="006D41EF" w:rsidRPr="006D41EF" w:rsidRDefault="006D41EF" w:rsidP="006D41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Декларираме, че предложените в Офертата цени са определени в съответствие с изискванията на действащото в страната законодателство в т.ч. ЗЛПХМ, Наредба за условията, правилата и реда за регулиране и регистриране на цените на лекарствените продукти.</w:t>
      </w:r>
    </w:p>
    <w:p w:rsidR="006D41EF" w:rsidRPr="006D41EF" w:rsidRDefault="006D41EF" w:rsidP="006D41E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Декларираме, че сме съгласни с условията, поставени от възложителя и начина на плащане, посочен в проекта на договор.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6D41EF" w:rsidRPr="006D41EF" w:rsidRDefault="006D41EF" w:rsidP="006D41EF">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color w:val="000000"/>
          <w:sz w:val="24"/>
          <w:szCs w:val="24"/>
          <w:lang w:eastAsia="bg-BG"/>
        </w:rPr>
        <w:t>Приемаме, че единствено и само ние ще бъдем отговорни за евентуално допуснати грешки или пропуски в изчисленията на предложената от нас цени.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6D41EF">
        <w:rPr>
          <w:rFonts w:ascii="Times New Roman" w:eastAsia="Times New Roman" w:hAnsi="Times New Roman" w:cs="Times New Roman"/>
          <w:lang w:eastAsia="bg-BG"/>
        </w:rPr>
        <w:tab/>
      </w:r>
    </w:p>
    <w:p w:rsidR="006D41EF" w:rsidRPr="006D41EF" w:rsidRDefault="006D41EF" w:rsidP="006D41EF">
      <w:pPr>
        <w:widowControl w:val="0"/>
        <w:autoSpaceDE w:val="0"/>
        <w:autoSpaceDN w:val="0"/>
        <w:adjustRightInd w:val="0"/>
        <w:spacing w:after="0" w:line="360" w:lineRule="auto"/>
        <w:ind w:firstLine="720"/>
        <w:rPr>
          <w:rFonts w:ascii="Times New Roman" w:eastAsia="Times New Roman" w:hAnsi="Times New Roman" w:cs="Times New Roman"/>
          <w:b/>
          <w:color w:val="000000"/>
          <w:sz w:val="24"/>
          <w:szCs w:val="24"/>
          <w:u w:val="single"/>
          <w:lang w:eastAsia="bg-BG"/>
        </w:rPr>
      </w:pPr>
      <w:r w:rsidRPr="006D41EF">
        <w:rPr>
          <w:rFonts w:ascii="Times New Roman" w:eastAsia="Times New Roman" w:hAnsi="Times New Roman" w:cs="Times New Roman"/>
          <w:sz w:val="24"/>
          <w:szCs w:val="24"/>
          <w:lang w:eastAsia="bg-BG"/>
        </w:rPr>
        <w:t>[дата]</w:t>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sz w:val="24"/>
          <w:szCs w:val="24"/>
          <w:lang w:eastAsia="bg-BG"/>
        </w:rPr>
        <w:tab/>
      </w:r>
      <w:r w:rsidRPr="006D41EF">
        <w:rPr>
          <w:rFonts w:ascii="Times New Roman" w:eastAsia="Times New Roman" w:hAnsi="Times New Roman" w:cs="Times New Roman"/>
          <w:b/>
          <w:color w:val="000000"/>
          <w:sz w:val="24"/>
          <w:szCs w:val="24"/>
          <w:u w:val="single"/>
          <w:lang w:eastAsia="bg-BG"/>
        </w:rPr>
        <w:t>ПОДПИС</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b/>
          <w:color w:val="000000"/>
          <w:sz w:val="24"/>
          <w:szCs w:val="24"/>
          <w:u w:val="single"/>
          <w:lang w:eastAsia="bg-BG"/>
        </w:rPr>
      </w:pPr>
      <w:r w:rsidRPr="006D41EF">
        <w:rPr>
          <w:rFonts w:ascii="Times New Roman" w:eastAsia="Times New Roman" w:hAnsi="Times New Roman" w:cs="Times New Roman"/>
          <w:b/>
          <w:color w:val="000000"/>
          <w:sz w:val="24"/>
          <w:szCs w:val="24"/>
          <w:u w:val="single"/>
          <w:lang w:eastAsia="bg-BG"/>
        </w:rPr>
        <w:t>ПЕЧАТ</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[име и фамилия]</w:t>
      </w:r>
    </w:p>
    <w:p w:rsidR="006D41EF" w:rsidRPr="006D41EF" w:rsidRDefault="006D41EF" w:rsidP="006D41EF">
      <w:pPr>
        <w:widowControl w:val="0"/>
        <w:autoSpaceDE w:val="0"/>
        <w:autoSpaceDN w:val="0"/>
        <w:adjustRightInd w:val="0"/>
        <w:spacing w:after="0" w:line="360" w:lineRule="auto"/>
        <w:ind w:firstLine="4320"/>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[качество на представляващия участника]</w:t>
      </w:r>
    </w:p>
    <w:p w:rsidR="006D41EF" w:rsidRPr="006D41EF" w:rsidRDefault="006D41EF" w:rsidP="006D41EF">
      <w:pPr>
        <w:spacing w:after="0" w:line="240" w:lineRule="auto"/>
        <w:rPr>
          <w:rFonts w:ascii="Times New Roman" w:eastAsia="SimSun" w:hAnsi="Times New Roman" w:cs="Times New Roman"/>
          <w:sz w:val="24"/>
          <w:szCs w:val="24"/>
          <w:lang w:eastAsia="bg-BG"/>
        </w:rPr>
      </w:pPr>
    </w:p>
    <w:p w:rsidR="006D41EF" w:rsidRPr="006D41EF" w:rsidRDefault="006D41EF" w:rsidP="006D41EF">
      <w:pPr>
        <w:spacing w:before="120" w:after="0" w:line="240" w:lineRule="auto"/>
        <w:jc w:val="both"/>
        <w:rPr>
          <w:rFonts w:ascii="Times New Roman" w:eastAsia="SimSun" w:hAnsi="Times New Roman" w:cs="Times New Roman"/>
          <w:sz w:val="24"/>
          <w:szCs w:val="24"/>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Default="00AD0937" w:rsidP="00AD0937">
      <w:pPr>
        <w:spacing w:after="0" w:line="240" w:lineRule="auto"/>
        <w:jc w:val="center"/>
        <w:rPr>
          <w:rFonts w:ascii="Times New Roman" w:eastAsia="SimSun" w:hAnsi="Times New Roman" w:cs="Times New Roman"/>
          <w:b/>
          <w:sz w:val="24"/>
          <w:szCs w:val="24"/>
          <w:u w:val="single"/>
          <w:lang w:eastAsia="bg-BG"/>
        </w:rPr>
      </w:pPr>
    </w:p>
    <w:p w:rsidR="00AD0937" w:rsidRPr="006D41EF" w:rsidRDefault="00AD0937" w:rsidP="00AD0937">
      <w:pPr>
        <w:spacing w:after="0" w:line="240" w:lineRule="auto"/>
        <w:jc w:val="center"/>
        <w:rPr>
          <w:rFonts w:ascii="Times New Roman" w:eastAsia="SimSun" w:hAnsi="Times New Roman" w:cs="Times New Roman"/>
          <w:b/>
          <w:sz w:val="24"/>
          <w:szCs w:val="24"/>
          <w:u w:val="single"/>
          <w:lang w:eastAsia="bg-BG"/>
        </w:rPr>
      </w:pPr>
      <w:r w:rsidRPr="006D41EF">
        <w:rPr>
          <w:rFonts w:ascii="Times New Roman" w:eastAsia="SimSun" w:hAnsi="Times New Roman" w:cs="Times New Roman"/>
          <w:b/>
          <w:sz w:val="24"/>
          <w:szCs w:val="24"/>
          <w:u w:val="single"/>
          <w:lang w:eastAsia="bg-BG"/>
        </w:rPr>
        <w:t xml:space="preserve">РАЗДЕЛ </w:t>
      </w:r>
      <w:r w:rsidRPr="006D41EF">
        <w:rPr>
          <w:rFonts w:ascii="Times New Roman" w:eastAsia="SimSun" w:hAnsi="Times New Roman" w:cs="Times New Roman"/>
          <w:b/>
          <w:sz w:val="24"/>
          <w:szCs w:val="24"/>
          <w:u w:val="single"/>
          <w:lang w:val="en-US" w:eastAsia="bg-BG"/>
        </w:rPr>
        <w:t>V</w:t>
      </w:r>
      <w:r w:rsidRPr="006D41EF">
        <w:rPr>
          <w:rFonts w:ascii="Times New Roman" w:eastAsia="SimSun" w:hAnsi="Times New Roman" w:cs="Times New Roman"/>
          <w:b/>
          <w:sz w:val="24"/>
          <w:szCs w:val="24"/>
          <w:u w:val="single"/>
          <w:lang w:eastAsia="bg-BG"/>
        </w:rPr>
        <w:t>. ПРОЕКТ НА ДОГОВОР</w:t>
      </w:r>
    </w:p>
    <w:p w:rsidR="00AD0937" w:rsidRPr="006D41EF" w:rsidRDefault="00AD0937" w:rsidP="00AD0937">
      <w:pPr>
        <w:spacing w:after="0" w:line="240" w:lineRule="auto"/>
        <w:rPr>
          <w:rFonts w:ascii="Times New Roman" w:eastAsia="SimSun" w:hAnsi="Times New Roman" w:cs="Times New Roman"/>
          <w:sz w:val="24"/>
          <w:szCs w:val="24"/>
          <w:lang w:eastAsia="bg-BG"/>
        </w:rPr>
      </w:pPr>
    </w:p>
    <w:p w:rsidR="00AD0937" w:rsidRPr="006D41EF" w:rsidRDefault="00AD0937" w:rsidP="00AD0937">
      <w:pPr>
        <w:spacing w:before="120" w:after="0" w:line="240" w:lineRule="auto"/>
        <w:jc w:val="both"/>
        <w:rPr>
          <w:rFonts w:ascii="Times New Roman" w:eastAsia="SimSun" w:hAnsi="Times New Roman" w:cs="Times New Roman"/>
          <w:sz w:val="24"/>
          <w:szCs w:val="24"/>
          <w:lang w:eastAsia="bg-BG"/>
        </w:rPr>
      </w:pPr>
    </w:p>
    <w:p w:rsidR="00AD0937" w:rsidRPr="006D41EF" w:rsidRDefault="00AD0937" w:rsidP="00AD0937">
      <w:pPr>
        <w:tabs>
          <w:tab w:val="left" w:pos="2160"/>
        </w:tabs>
        <w:spacing w:after="0" w:line="240" w:lineRule="auto"/>
        <w:ind w:right="-108"/>
        <w:jc w:val="center"/>
        <w:rPr>
          <w:rFonts w:ascii="Times New Roman" w:eastAsia="SimSun" w:hAnsi="Times New Roman" w:cs="Times New Roman"/>
          <w:b/>
          <w:spacing w:val="80"/>
          <w:sz w:val="24"/>
          <w:szCs w:val="24"/>
          <w:lang w:eastAsia="bg-BG"/>
        </w:rPr>
      </w:pPr>
      <w:r w:rsidRPr="006D41EF">
        <w:rPr>
          <w:rFonts w:ascii="Times New Roman" w:eastAsia="SimSun" w:hAnsi="Times New Roman" w:cs="Times New Roman"/>
          <w:b/>
          <w:spacing w:val="80"/>
          <w:sz w:val="24"/>
          <w:szCs w:val="24"/>
          <w:lang w:eastAsia="bg-BG"/>
        </w:rPr>
        <w:t>ДОГОВОР</w:t>
      </w:r>
    </w:p>
    <w:p w:rsidR="00AD0937" w:rsidRPr="006D41EF" w:rsidRDefault="00AD0937" w:rsidP="00AD0937">
      <w:pPr>
        <w:tabs>
          <w:tab w:val="left" w:pos="2160"/>
        </w:tabs>
        <w:spacing w:after="0" w:line="240" w:lineRule="auto"/>
        <w:ind w:right="-108"/>
        <w:jc w:val="center"/>
        <w:rPr>
          <w:rFonts w:ascii="Times New Roman" w:eastAsia="SimSun" w:hAnsi="Times New Roman" w:cs="Times New Roman"/>
          <w:spacing w:val="-1"/>
          <w:sz w:val="24"/>
          <w:szCs w:val="24"/>
          <w:lang w:eastAsia="bg-BG"/>
        </w:rPr>
      </w:pPr>
      <w:r w:rsidRPr="006D41EF">
        <w:rPr>
          <w:rFonts w:ascii="Times New Roman" w:eastAsia="SimSun" w:hAnsi="Times New Roman" w:cs="Times New Roman"/>
          <w:spacing w:val="-1"/>
          <w:sz w:val="24"/>
          <w:szCs w:val="24"/>
          <w:lang w:eastAsia="bg-BG"/>
        </w:rPr>
        <w:t xml:space="preserve">за възлагане на </w:t>
      </w:r>
      <w:r w:rsidRPr="006D41EF">
        <w:rPr>
          <w:rFonts w:ascii="Times New Roman" w:eastAsia="SimSun" w:hAnsi="Times New Roman" w:cs="Times New Roman"/>
          <w:sz w:val="24"/>
          <w:szCs w:val="24"/>
          <w:lang w:eastAsia="bg-BG"/>
        </w:rPr>
        <w:t xml:space="preserve">обществена поръчка </w:t>
      </w:r>
      <w:r w:rsidRPr="006D41EF">
        <w:rPr>
          <w:rFonts w:ascii="Times New Roman" w:eastAsia="SimSun" w:hAnsi="Times New Roman" w:cs="Times New Roman"/>
          <w:spacing w:val="-1"/>
          <w:sz w:val="24"/>
          <w:szCs w:val="24"/>
          <w:lang w:eastAsia="bg-BG"/>
        </w:rPr>
        <w:t>с предмет:</w:t>
      </w:r>
    </w:p>
    <w:p w:rsidR="00AD0937" w:rsidRPr="006D41EF" w:rsidRDefault="00AD0937" w:rsidP="00AD0937">
      <w:pPr>
        <w:spacing w:after="120" w:line="240" w:lineRule="auto"/>
        <w:jc w:val="center"/>
        <w:rPr>
          <w:rFonts w:ascii="Times New Roman" w:eastAsia="SimSun" w:hAnsi="Times New Roman" w:cs="Times New Roman"/>
          <w:b/>
          <w:sz w:val="24"/>
          <w:szCs w:val="24"/>
          <w:lang w:eastAsia="bg-BG"/>
        </w:rPr>
      </w:pPr>
      <w:r>
        <w:rPr>
          <w:rFonts w:ascii="Times New Roman" w:eastAsia="SimSun" w:hAnsi="Times New Roman" w:cs="Times New Roman"/>
          <w:b/>
          <w:sz w:val="24"/>
          <w:szCs w:val="24"/>
          <w:lang w:val="x-none" w:eastAsia="bg-BG"/>
        </w:rPr>
        <w:t>„Доставка по заявка на лекарствени продукти за нуждите на стационарния блок при „СБАЛОЗ” ЕООД София-град по 60 обособени позиции”</w:t>
      </w:r>
    </w:p>
    <w:p w:rsidR="00AD0937" w:rsidRPr="006D41EF" w:rsidRDefault="00AD0937" w:rsidP="00AD0937">
      <w:pPr>
        <w:tabs>
          <w:tab w:val="left" w:pos="2160"/>
        </w:tabs>
        <w:spacing w:after="0" w:line="240" w:lineRule="auto"/>
        <w:ind w:right="-108"/>
        <w:rPr>
          <w:rFonts w:ascii="Times New Roman" w:eastAsia="SimSun" w:hAnsi="Times New Roman" w:cs="Times New Roman"/>
          <w:sz w:val="24"/>
          <w:szCs w:val="24"/>
          <w:lang w:eastAsia="bg-BG"/>
        </w:rPr>
      </w:pPr>
    </w:p>
    <w:p w:rsidR="00AD0937" w:rsidRPr="006D41EF" w:rsidRDefault="00AD0937" w:rsidP="00AD0937">
      <w:pPr>
        <w:tabs>
          <w:tab w:val="left" w:pos="2160"/>
        </w:tabs>
        <w:spacing w:after="0" w:line="240" w:lineRule="auto"/>
        <w:ind w:right="-108"/>
        <w:rPr>
          <w:rFonts w:ascii="Times New Roman" w:eastAsia="SimSun" w:hAnsi="Times New Roman" w:cs="Times New Roman"/>
          <w:sz w:val="24"/>
          <w:szCs w:val="24"/>
          <w:lang w:eastAsia="bg-BG"/>
        </w:rPr>
      </w:pPr>
    </w:p>
    <w:p w:rsidR="00AD0937" w:rsidRPr="006D41EF" w:rsidRDefault="00AD0937" w:rsidP="00AD0937">
      <w:pPr>
        <w:spacing w:after="0" w:line="240" w:lineRule="auto"/>
        <w:ind w:firstLine="709"/>
        <w:jc w:val="both"/>
        <w:rPr>
          <w:rFonts w:ascii="Times New Roman" w:eastAsia="SimSun" w:hAnsi="Times New Roman" w:cs="Times New Roman"/>
          <w:bCs/>
          <w:sz w:val="24"/>
          <w:szCs w:val="24"/>
          <w:lang w:val="en-US" w:eastAsia="bg-BG"/>
        </w:rPr>
      </w:pPr>
      <w:r w:rsidRPr="006D41EF">
        <w:rPr>
          <w:rFonts w:ascii="Times New Roman" w:eastAsia="SimSun" w:hAnsi="Times New Roman" w:cs="Times New Roman"/>
          <w:bCs/>
          <w:sz w:val="24"/>
          <w:szCs w:val="24"/>
          <w:lang w:eastAsia="bg-BG"/>
        </w:rPr>
        <w:t>Днес, ................. г., в гр. София, между:</w:t>
      </w:r>
    </w:p>
    <w:p w:rsidR="00AD0937" w:rsidRPr="006D41EF" w:rsidRDefault="00AD0937" w:rsidP="00AD0937">
      <w:pPr>
        <w:spacing w:after="0" w:line="240" w:lineRule="auto"/>
        <w:jc w:val="both"/>
        <w:rPr>
          <w:rFonts w:ascii="Times New Roman" w:eastAsia="SimSun" w:hAnsi="Times New Roman" w:cs="Times New Roman"/>
          <w:bCs/>
          <w:sz w:val="24"/>
          <w:szCs w:val="24"/>
          <w:lang w:val="en-US" w:eastAsia="bg-BG"/>
        </w:rPr>
      </w:pPr>
    </w:p>
    <w:p w:rsidR="00AD0937" w:rsidRPr="006D41EF" w:rsidRDefault="00AD0937" w:rsidP="00AD0937">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b/>
          <w:bCs/>
          <w:sz w:val="24"/>
          <w:szCs w:val="24"/>
          <w:lang w:eastAsia="bg-BG"/>
        </w:rPr>
        <w:t>„СПЕЦИАЛИЗИРАНА БОЛНИЦА ЗА АКТИВНО ЛЕЧЕНИЕ НА ОНКОЛОГИЧНИ ЗАБОЛЯВАНИЯ” ЕООД</w:t>
      </w:r>
      <w:r w:rsidRPr="006D41EF">
        <w:rPr>
          <w:rFonts w:ascii="Times New Roman" w:eastAsia="SimSun" w:hAnsi="Times New Roman" w:cs="Times New Roman"/>
          <w:sz w:val="24"/>
          <w:szCs w:val="24"/>
          <w:lang w:eastAsia="bg-BG"/>
        </w:rPr>
        <w:t xml:space="preserve">, със седалище и адрес на управление гр. София 1784, бул. "Андрей Сахаров" № 22, с ЕИК 000693654, представляван от Борислав Димитров - Управител и Валерия Георгиева – Главен счетоводител, наричан по-долу за краткост </w:t>
      </w:r>
      <w:r w:rsidRPr="006D41EF">
        <w:rPr>
          <w:rFonts w:ascii="Times New Roman" w:eastAsia="SimSun" w:hAnsi="Times New Roman" w:cs="Times New Roman"/>
          <w:b/>
          <w:sz w:val="24"/>
          <w:szCs w:val="24"/>
          <w:lang w:eastAsia="bg-BG"/>
        </w:rPr>
        <w:t>ВЪЗЛОЖИТЕЛ</w:t>
      </w:r>
      <w:r w:rsidRPr="006D41EF">
        <w:rPr>
          <w:rFonts w:ascii="Times New Roman" w:eastAsia="SimSun" w:hAnsi="Times New Roman" w:cs="Times New Roman"/>
          <w:sz w:val="24"/>
          <w:szCs w:val="24"/>
          <w:lang w:eastAsia="bg-BG"/>
        </w:rPr>
        <w:t>,</w:t>
      </w:r>
      <w:r w:rsidRPr="006D41EF">
        <w:rPr>
          <w:rFonts w:ascii="Times New Roman" w:eastAsia="SimSun" w:hAnsi="Times New Roman" w:cs="Times New Roman"/>
          <w:b/>
          <w:sz w:val="24"/>
          <w:szCs w:val="24"/>
          <w:lang w:eastAsia="bg-BG"/>
        </w:rPr>
        <w:t xml:space="preserve"> </w:t>
      </w:r>
      <w:r w:rsidRPr="006D41EF">
        <w:rPr>
          <w:rFonts w:ascii="Times New Roman" w:eastAsia="SimSun" w:hAnsi="Times New Roman" w:cs="Times New Roman"/>
          <w:sz w:val="24"/>
          <w:szCs w:val="24"/>
          <w:lang w:eastAsia="bg-BG"/>
        </w:rPr>
        <w:t>от една страна,</w:t>
      </w:r>
    </w:p>
    <w:p w:rsidR="00AD0937" w:rsidRPr="006D41EF" w:rsidRDefault="00AD0937" w:rsidP="00AD0937">
      <w:pPr>
        <w:spacing w:after="0" w:line="240" w:lineRule="auto"/>
        <w:ind w:firstLine="709"/>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и</w:t>
      </w:r>
    </w:p>
    <w:p w:rsidR="00AD0937" w:rsidRPr="006D41EF" w:rsidRDefault="00AD0937" w:rsidP="00AD0937">
      <w:pPr>
        <w:tabs>
          <w:tab w:val="left" w:pos="0"/>
        </w:tabs>
        <w:spacing w:after="120" w:line="240" w:lineRule="auto"/>
        <w:ind w:firstLine="709"/>
        <w:jc w:val="both"/>
        <w:rPr>
          <w:rFonts w:ascii="Times New Roman" w:eastAsia="Times New Roman" w:hAnsi="Times New Roman" w:cs="Times New Roman"/>
          <w:sz w:val="24"/>
          <w:szCs w:val="24"/>
          <w:lang w:eastAsia="bg-BG"/>
        </w:rPr>
      </w:pPr>
      <w:r w:rsidRPr="006D41EF">
        <w:rPr>
          <w:rFonts w:ascii="Times New Roman" w:eastAsia="SimSun" w:hAnsi="Times New Roman" w:cs="Times New Roman"/>
          <w:color w:val="000000"/>
          <w:sz w:val="24"/>
          <w:szCs w:val="24"/>
          <w:lang w:eastAsia="bg-BG"/>
        </w:rPr>
        <w:t>____________________</w:t>
      </w:r>
      <w:r w:rsidRPr="006D41EF">
        <w:rPr>
          <w:rFonts w:ascii="Times New Roman" w:eastAsia="Times New Roman" w:hAnsi="Times New Roman" w:cs="Times New Roman"/>
          <w:sz w:val="24"/>
          <w:szCs w:val="24"/>
          <w:lang w:eastAsia="bg-BG"/>
        </w:rPr>
        <w:t xml:space="preserve">, със седалище и адрес на управление гр. _________________, ЕИК: _______________, представлявано от _______________, в качеството му на ……………… наричано по-долу за краткост </w:t>
      </w:r>
      <w:r w:rsidRPr="006D41EF">
        <w:rPr>
          <w:rFonts w:ascii="Times New Roman" w:eastAsia="Times New Roman" w:hAnsi="Times New Roman" w:cs="Times New Roman"/>
          <w:b/>
          <w:sz w:val="24"/>
          <w:szCs w:val="24"/>
          <w:lang w:eastAsia="bg-BG"/>
        </w:rPr>
        <w:t>ИЗПЪЛНИТЕЛ</w:t>
      </w:r>
      <w:r w:rsidRPr="006D41EF">
        <w:rPr>
          <w:rFonts w:ascii="Times New Roman" w:eastAsia="Times New Roman" w:hAnsi="Times New Roman" w:cs="Times New Roman"/>
          <w:sz w:val="24"/>
          <w:szCs w:val="24"/>
          <w:lang w:eastAsia="bg-BG"/>
        </w:rPr>
        <w:t>,</w:t>
      </w:r>
      <w:r w:rsidRPr="006D41EF">
        <w:rPr>
          <w:rFonts w:ascii="Times New Roman" w:eastAsia="Times New Roman" w:hAnsi="Times New Roman" w:cs="Times New Roman"/>
          <w:b/>
          <w:sz w:val="24"/>
          <w:szCs w:val="24"/>
          <w:lang w:eastAsia="bg-BG"/>
        </w:rPr>
        <w:t xml:space="preserve"> </w:t>
      </w:r>
      <w:r w:rsidRPr="006D41EF">
        <w:rPr>
          <w:rFonts w:ascii="Times New Roman" w:eastAsia="Times New Roman" w:hAnsi="Times New Roman" w:cs="Times New Roman"/>
          <w:sz w:val="24"/>
          <w:szCs w:val="24"/>
          <w:lang w:eastAsia="bg-BG"/>
        </w:rPr>
        <w:t>от друга страна,</w:t>
      </w:r>
    </w:p>
    <w:p w:rsidR="00AD0937" w:rsidRPr="006D41EF" w:rsidRDefault="00AD0937" w:rsidP="00AD0937">
      <w:pPr>
        <w:tabs>
          <w:tab w:val="left" w:pos="0"/>
        </w:tabs>
        <w:spacing w:after="120" w:line="240" w:lineRule="auto"/>
        <w:ind w:firstLine="709"/>
        <w:jc w:val="both"/>
        <w:rPr>
          <w:rFonts w:ascii="Times New Roman" w:eastAsia="Times New Roman" w:hAnsi="Times New Roman" w:cs="Times New Roman"/>
          <w:sz w:val="24"/>
          <w:szCs w:val="24"/>
          <w:lang w:eastAsia="bg-BG"/>
        </w:rPr>
      </w:pPr>
    </w:p>
    <w:p w:rsidR="00AD0937" w:rsidRPr="006D41EF" w:rsidRDefault="00AD0937" w:rsidP="00AD0937">
      <w:pPr>
        <w:spacing w:after="120" w:line="240" w:lineRule="auto"/>
        <w:jc w:val="both"/>
        <w:rPr>
          <w:rFonts w:ascii="Times New Roman" w:eastAsia="SimSun" w:hAnsi="Times New Roman" w:cs="Times New Roman"/>
          <w:b/>
          <w:sz w:val="24"/>
          <w:szCs w:val="24"/>
          <w:lang w:eastAsia="bg-BG"/>
        </w:rPr>
      </w:pPr>
      <w:r w:rsidRPr="006D41EF">
        <w:rPr>
          <w:rFonts w:ascii="Times New Roman" w:eastAsia="SimSun" w:hAnsi="Times New Roman" w:cs="Times New Roman"/>
          <w:sz w:val="24"/>
          <w:szCs w:val="24"/>
          <w:lang w:val="x-none" w:eastAsia="bg-BG"/>
        </w:rPr>
        <w:t xml:space="preserve">на основание чл. 112, ал. 1 от Закона за обществените поръчки </w:t>
      </w:r>
      <w:r w:rsidRPr="006D41EF">
        <w:rPr>
          <w:rFonts w:ascii="Times New Roman" w:eastAsia="SimSun" w:hAnsi="Times New Roman" w:cs="Times New Roman"/>
          <w:sz w:val="24"/>
          <w:szCs w:val="24"/>
          <w:lang w:val="en-US" w:eastAsia="bg-BG"/>
        </w:rPr>
        <w:t>(</w:t>
      </w:r>
      <w:r w:rsidRPr="006D41EF">
        <w:rPr>
          <w:rFonts w:ascii="Times New Roman" w:eastAsia="SimSun" w:hAnsi="Times New Roman" w:cs="Times New Roman"/>
          <w:sz w:val="24"/>
          <w:szCs w:val="24"/>
          <w:lang w:val="x-none" w:eastAsia="bg-BG"/>
        </w:rPr>
        <w:t>ЗОП</w:t>
      </w:r>
      <w:r w:rsidRPr="006D41EF">
        <w:rPr>
          <w:rFonts w:ascii="Times New Roman" w:eastAsia="SimSun" w:hAnsi="Times New Roman" w:cs="Times New Roman"/>
          <w:sz w:val="24"/>
          <w:szCs w:val="24"/>
          <w:lang w:val="en-US" w:eastAsia="bg-BG"/>
        </w:rPr>
        <w:t>)</w:t>
      </w:r>
      <w:r w:rsidRPr="006D41EF">
        <w:rPr>
          <w:rFonts w:ascii="Times New Roman" w:eastAsia="SimSun" w:hAnsi="Times New Roman" w:cs="Times New Roman"/>
          <w:sz w:val="24"/>
          <w:szCs w:val="24"/>
          <w:lang w:val="x-none" w:eastAsia="bg-BG"/>
        </w:rPr>
        <w:t xml:space="preserve"> и въз основа на Решение № ........................ от ....................... г. на Управителя на </w:t>
      </w:r>
      <w:r w:rsidRPr="00E16D08">
        <w:rPr>
          <w:rFonts w:ascii="Times New Roman" w:eastAsia="SimSun" w:hAnsi="Times New Roman" w:cs="Times New Roman"/>
          <w:b/>
          <w:sz w:val="24"/>
          <w:szCs w:val="24"/>
          <w:lang w:val="x-none" w:eastAsia="bg-BG"/>
        </w:rPr>
        <w:t>„СПЕЦИАЛИЗИРАНА БОЛНИЦА ЗА АКТИВНО ЛЕЧЕНИЕ НА ОНКОЛОГИЧНИ ЗАБОЛЯВАНИЯ” ЕООД</w:t>
      </w:r>
      <w:r w:rsidRPr="006D41EF">
        <w:rPr>
          <w:rFonts w:ascii="Times New Roman" w:eastAsia="SimSun" w:hAnsi="Times New Roman" w:cs="Times New Roman"/>
          <w:sz w:val="24"/>
          <w:szCs w:val="24"/>
          <w:lang w:val="x-none" w:eastAsia="bg-BG"/>
        </w:rPr>
        <w:t xml:space="preserve"> за определяне на изпълнител, след проведена </w:t>
      </w:r>
      <w:r w:rsidRPr="006D41EF">
        <w:rPr>
          <w:rFonts w:ascii="Times New Roman" w:eastAsia="SimSun" w:hAnsi="Times New Roman" w:cs="Times New Roman"/>
          <w:sz w:val="24"/>
          <w:szCs w:val="24"/>
          <w:lang w:eastAsia="bg-BG"/>
        </w:rPr>
        <w:t>открита процедура</w:t>
      </w:r>
      <w:r w:rsidRPr="006D41EF">
        <w:rPr>
          <w:rFonts w:ascii="Times New Roman" w:eastAsia="SimSun" w:hAnsi="Times New Roman" w:cs="Times New Roman"/>
          <w:sz w:val="24"/>
          <w:szCs w:val="24"/>
          <w:lang w:val="x-none" w:eastAsia="bg-BG"/>
        </w:rPr>
        <w:t xml:space="preserve"> по ЗОП за възлагане на обществена поръчка с предмет: </w:t>
      </w:r>
      <w:r w:rsidRPr="006D41EF">
        <w:rPr>
          <w:rFonts w:ascii="Times New Roman" w:eastAsia="SimSun" w:hAnsi="Times New Roman" w:cs="Times New Roman"/>
          <w:b/>
          <w:sz w:val="24"/>
          <w:szCs w:val="24"/>
          <w:lang w:val="x-none"/>
        </w:rPr>
        <w:t>„</w:t>
      </w:r>
      <w:r>
        <w:rPr>
          <w:rFonts w:ascii="Times New Roman" w:eastAsia="SimSun" w:hAnsi="Times New Roman" w:cs="Times New Roman"/>
          <w:b/>
          <w:sz w:val="24"/>
          <w:szCs w:val="24"/>
          <w:lang w:eastAsia="bg-BG"/>
        </w:rPr>
        <w:t>Д</w:t>
      </w:r>
      <w:r w:rsidRPr="006D41EF">
        <w:rPr>
          <w:rFonts w:ascii="Times New Roman" w:eastAsia="SimSun" w:hAnsi="Times New Roman" w:cs="Times New Roman"/>
          <w:b/>
          <w:sz w:val="24"/>
          <w:szCs w:val="24"/>
          <w:lang w:val="x-none" w:eastAsia="bg-BG"/>
        </w:rPr>
        <w:t>оставка по заявка на лекарствени продукти за нуждите на</w:t>
      </w:r>
      <w:r w:rsidRPr="006D41EF">
        <w:rPr>
          <w:rFonts w:ascii="Times New Roman" w:eastAsia="SimSun" w:hAnsi="Times New Roman" w:cs="Times New Roman"/>
          <w:b/>
          <w:sz w:val="24"/>
          <w:szCs w:val="24"/>
          <w:lang w:val="en-US" w:eastAsia="bg-BG"/>
        </w:rPr>
        <w:t xml:space="preserve"> </w:t>
      </w:r>
      <w:r w:rsidRPr="006D41EF">
        <w:rPr>
          <w:rFonts w:ascii="Times New Roman" w:eastAsia="SimSun" w:hAnsi="Times New Roman" w:cs="Times New Roman"/>
          <w:b/>
          <w:sz w:val="24"/>
          <w:szCs w:val="24"/>
          <w:lang w:val="x-none" w:eastAsia="bg-BG"/>
        </w:rPr>
        <w:t>стационарния блок</w:t>
      </w:r>
      <w:r>
        <w:rPr>
          <w:rFonts w:ascii="Times New Roman" w:eastAsia="SimSun" w:hAnsi="Times New Roman" w:cs="Times New Roman"/>
          <w:b/>
          <w:sz w:val="24"/>
          <w:szCs w:val="24"/>
          <w:lang w:val="x-none" w:eastAsia="bg-BG"/>
        </w:rPr>
        <w:t xml:space="preserve"> при „СБАЛОЗ” ЕООД София-град</w:t>
      </w:r>
      <w:r w:rsidRPr="006D41EF">
        <w:rPr>
          <w:rFonts w:ascii="Times New Roman" w:eastAsia="SimSun" w:hAnsi="Times New Roman" w:cs="Times New Roman"/>
          <w:b/>
          <w:sz w:val="24"/>
          <w:szCs w:val="24"/>
          <w:lang w:val="en-US" w:eastAsia="bg-BG"/>
        </w:rPr>
        <w:t xml:space="preserve"> </w:t>
      </w:r>
      <w:r w:rsidRPr="00AD246E">
        <w:rPr>
          <w:rFonts w:ascii="Times New Roman" w:eastAsia="SimSun" w:hAnsi="Times New Roman" w:cs="Times New Roman"/>
          <w:b/>
          <w:sz w:val="24"/>
          <w:szCs w:val="24"/>
          <w:lang w:val="x-none" w:eastAsia="bg-BG"/>
        </w:rPr>
        <w:t>по 60</w:t>
      </w:r>
      <w:r w:rsidRPr="006D41EF">
        <w:rPr>
          <w:rFonts w:ascii="Times New Roman" w:eastAsia="SimSun" w:hAnsi="Times New Roman" w:cs="Times New Roman"/>
          <w:b/>
          <w:sz w:val="24"/>
          <w:szCs w:val="24"/>
          <w:lang w:val="x-none" w:eastAsia="bg-BG"/>
        </w:rPr>
        <w:t xml:space="preserve"> обособени позиции</w:t>
      </w:r>
      <w:r w:rsidRPr="006D41EF">
        <w:rPr>
          <w:rFonts w:ascii="Times New Roman" w:eastAsia="SimSun" w:hAnsi="Times New Roman" w:cs="Times New Roman"/>
          <w:b/>
          <w:sz w:val="24"/>
          <w:szCs w:val="24"/>
          <w:lang w:eastAsia="bg-BG"/>
        </w:rPr>
        <w:t>”</w:t>
      </w:r>
      <w:r w:rsidRPr="006D41EF">
        <w:rPr>
          <w:rFonts w:ascii="Times New Roman" w:eastAsia="SimSun" w:hAnsi="Times New Roman" w:cs="Times New Roman"/>
          <w:bCs/>
          <w:sz w:val="24"/>
          <w:szCs w:val="24"/>
          <w:lang w:val="x-none" w:eastAsia="bg-BG"/>
        </w:rPr>
        <w:t>,</w:t>
      </w:r>
      <w:r w:rsidRPr="006D41EF">
        <w:rPr>
          <w:rFonts w:ascii="Times New Roman" w:eastAsia="SimSun" w:hAnsi="Times New Roman" w:cs="Times New Roman"/>
          <w:sz w:val="24"/>
          <w:szCs w:val="24"/>
          <w:lang w:val="x-none" w:eastAsia="bg-BG"/>
        </w:rPr>
        <w:t xml:space="preserve"> открита с Решение № ...................... от ....................... г., се сключи настоящият договор за следното:</w:t>
      </w:r>
    </w:p>
    <w:p w:rsidR="00AD0937" w:rsidRPr="006D41EF" w:rsidRDefault="00AD0937" w:rsidP="00AD0937">
      <w:pPr>
        <w:shd w:val="clear" w:color="auto" w:fill="FFFFFF"/>
        <w:spacing w:after="0" w:line="240" w:lineRule="auto"/>
        <w:jc w:val="both"/>
        <w:rPr>
          <w:rFonts w:ascii="Times New Roman" w:eastAsia="SimSun" w:hAnsi="Times New Roman" w:cs="Times New Roman"/>
          <w:spacing w:val="-2"/>
          <w:sz w:val="24"/>
          <w:szCs w:val="24"/>
          <w:lang w:eastAsia="bg-BG"/>
        </w:rPr>
      </w:pPr>
    </w:p>
    <w:p w:rsidR="00AD0937" w:rsidRPr="006D41EF" w:rsidRDefault="00AD0937" w:rsidP="00AD0937">
      <w:pPr>
        <w:spacing w:after="0" w:line="240" w:lineRule="auto"/>
        <w:ind w:left="780" w:right="-54" w:hanging="72"/>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b/>
          <w:sz w:val="24"/>
          <w:szCs w:val="24"/>
          <w:lang w:val="ru-RU" w:eastAsia="bg-BG"/>
        </w:rPr>
        <w:t>І. ПРЕДМЕТ НА ДОГОВОРА</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1.1.</w:t>
      </w:r>
      <w:r w:rsidRPr="006D41EF">
        <w:rPr>
          <w:rFonts w:ascii="Times New Roman" w:eastAsia="SimSun" w:hAnsi="Times New Roman" w:cs="Times New Roman"/>
          <w:sz w:val="24"/>
          <w:szCs w:val="24"/>
          <w:lang w:eastAsia="bg-BG"/>
        </w:rPr>
        <w:t xml:space="preserve"> При условията на настоящия договор и приложенията към него ВЪЗЛОЖИТЕЛЯТ възлага, а ИЗПЪЛНИТЕЛЯТ приема да извършва доставки по заявка на разрешени за употреба лекарствени продукти, наричани за краткост стоки и описани подробно по вид, количество, опаковка, цени и качество </w:t>
      </w:r>
      <w:r w:rsidRPr="00AD246E">
        <w:rPr>
          <w:rFonts w:ascii="Times New Roman" w:eastAsia="SimSun" w:hAnsi="Times New Roman" w:cs="Times New Roman"/>
          <w:sz w:val="24"/>
          <w:szCs w:val="24"/>
          <w:lang w:eastAsia="bg-BG"/>
        </w:rPr>
        <w:t xml:space="preserve">в </w:t>
      </w:r>
      <w:r w:rsidRPr="00941451">
        <w:rPr>
          <w:rFonts w:ascii="Times New Roman" w:eastAsia="SimSun" w:hAnsi="Times New Roman" w:cs="Times New Roman"/>
          <w:sz w:val="24"/>
          <w:szCs w:val="24"/>
          <w:lang w:eastAsia="bg-BG"/>
        </w:rPr>
        <w:t xml:space="preserve">Приложение№1/Спецификация/, </w:t>
      </w:r>
      <w:r w:rsidRPr="006D41EF">
        <w:rPr>
          <w:rFonts w:ascii="Times New Roman" w:eastAsia="SimSun" w:hAnsi="Times New Roman" w:cs="Times New Roman"/>
          <w:sz w:val="24"/>
          <w:szCs w:val="24"/>
          <w:lang w:eastAsia="bg-BG"/>
        </w:rPr>
        <w:t xml:space="preserve">неразделна част от договора. </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1.2.</w:t>
      </w:r>
      <w:r w:rsidRPr="006D41EF">
        <w:rPr>
          <w:rFonts w:ascii="Times New Roman" w:eastAsia="SimSun" w:hAnsi="Times New Roman" w:cs="Times New Roman"/>
          <w:sz w:val="24"/>
          <w:szCs w:val="24"/>
          <w:lang w:eastAsia="bg-BG"/>
        </w:rPr>
        <w:t xml:space="preserve"> ИЗПЪЛНИТЕЛЯТ извършва доставките, на база направени от ВЪЗЛОЖИТЕЛЯ заявки на факс ……………………. или по електронна поща ……………………. съобразно неговите потребности в срок до 24 /двадесет и четири/ часа.</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ІІ. ЦЕНИ И УСЛОВИЯ НА ПЛАЩАНЕ</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2.1.</w:t>
      </w:r>
      <w:r w:rsidRPr="006D41EF">
        <w:rPr>
          <w:rFonts w:ascii="Times New Roman" w:eastAsia="SimSun" w:hAnsi="Times New Roman" w:cs="Times New Roman"/>
          <w:sz w:val="24"/>
          <w:szCs w:val="24"/>
          <w:lang w:eastAsia="bg-BG"/>
        </w:rPr>
        <w:t xml:space="preserve"> Общата стойност на договора е в размер до .................................................... лева, без ДДС и до...............................................................с вкл. ДДС и представлява частта от офертата на ИЗПЪЛНИТЕЛЯ, с която е избран като такъв в проведената открита процедура, по следните обособени позиции:</w:t>
      </w:r>
    </w:p>
    <w:p w:rsidR="00AD0937" w:rsidRPr="006D41EF" w:rsidRDefault="00AD0937" w:rsidP="00AD0937">
      <w:pPr>
        <w:spacing w:after="0" w:line="240" w:lineRule="auto"/>
        <w:ind w:left="72" w:right="-54" w:firstLine="63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 xml:space="preserve">а) </w:t>
      </w:r>
      <w:r w:rsidRPr="006D41EF">
        <w:rPr>
          <w:rFonts w:ascii="Times New Roman" w:eastAsia="SimSun" w:hAnsi="Times New Roman" w:cs="Times New Roman"/>
          <w:sz w:val="24"/>
          <w:szCs w:val="24"/>
          <w:lang w:eastAsia="bg-BG"/>
        </w:rPr>
        <w:t>…………………………… за сумата от …………………………..;</w:t>
      </w:r>
    </w:p>
    <w:p w:rsidR="00AD0937" w:rsidRPr="006D41EF" w:rsidRDefault="00AD0937" w:rsidP="00AD0937">
      <w:pPr>
        <w:spacing w:after="0" w:line="240" w:lineRule="auto"/>
        <w:ind w:left="72" w:right="-54" w:firstLine="63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 xml:space="preserve">б) </w:t>
      </w:r>
      <w:r w:rsidRPr="006D41EF">
        <w:rPr>
          <w:rFonts w:ascii="Times New Roman" w:eastAsia="SimSun" w:hAnsi="Times New Roman" w:cs="Times New Roman"/>
          <w:sz w:val="24"/>
          <w:szCs w:val="24"/>
          <w:lang w:eastAsia="bg-BG"/>
        </w:rPr>
        <w:t>…………………………… за сумата от …………………………..;</w:t>
      </w:r>
      <w:r w:rsidRPr="006D41EF">
        <w:rPr>
          <w:rFonts w:ascii="Times New Roman" w:eastAsia="SimSun" w:hAnsi="Times New Roman" w:cs="Times New Roman"/>
          <w:sz w:val="24"/>
          <w:szCs w:val="24"/>
          <w:lang w:eastAsia="bg-BG"/>
        </w:rPr>
        <w:tab/>
      </w:r>
    </w:p>
    <w:p w:rsidR="00AD0937" w:rsidRPr="006D41EF" w:rsidRDefault="00AD0937" w:rsidP="00AD0937">
      <w:pPr>
        <w:spacing w:after="0" w:line="240" w:lineRule="auto"/>
        <w:ind w:left="72" w:right="-54" w:firstLine="63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в)</w:t>
      </w:r>
      <w:r w:rsidRPr="006D41EF">
        <w:rPr>
          <w:rFonts w:ascii="Times New Roman" w:eastAsia="SimSun" w:hAnsi="Times New Roman" w:cs="Times New Roman"/>
          <w:sz w:val="24"/>
          <w:szCs w:val="24"/>
          <w:lang w:eastAsia="bg-BG"/>
        </w:rPr>
        <w:t xml:space="preserve"> …………………………… за сумата от …………………………..;</w:t>
      </w:r>
      <w:r w:rsidRPr="006D41EF">
        <w:rPr>
          <w:rFonts w:ascii="Times New Roman" w:eastAsia="SimSun" w:hAnsi="Times New Roman" w:cs="Times New Roman"/>
          <w:sz w:val="24"/>
          <w:szCs w:val="24"/>
          <w:lang w:eastAsia="bg-BG"/>
        </w:rPr>
        <w:tab/>
      </w:r>
    </w:p>
    <w:p w:rsidR="00AD0937" w:rsidRPr="006D41EF" w:rsidRDefault="00AD0937" w:rsidP="00AD0937">
      <w:pPr>
        <w:spacing w:after="0" w:line="240" w:lineRule="auto"/>
        <w:ind w:left="72" w:right="-54" w:firstLine="63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2.2.</w:t>
      </w:r>
      <w:r w:rsidRPr="006D41EF">
        <w:rPr>
          <w:rFonts w:ascii="Times New Roman" w:eastAsia="SimSun" w:hAnsi="Times New Roman" w:cs="Times New Roman"/>
          <w:sz w:val="24"/>
          <w:szCs w:val="24"/>
          <w:lang w:eastAsia="bg-BG"/>
        </w:rPr>
        <w:t xml:space="preserve"> Цените по настоящия договор са определени в резултат на проведена открита процедура за възлагане на обществена поръчка, и са </w:t>
      </w:r>
      <w:r w:rsidRPr="006D41EF">
        <w:rPr>
          <w:rFonts w:ascii="Times New Roman" w:eastAsia="SimSun" w:hAnsi="Times New Roman" w:cs="Times New Roman"/>
          <w:b/>
          <w:sz w:val="24"/>
          <w:szCs w:val="24"/>
          <w:lang w:eastAsia="bg-BG"/>
        </w:rPr>
        <w:t>фиксирани</w:t>
      </w:r>
      <w:r w:rsidRPr="006D41EF">
        <w:rPr>
          <w:rFonts w:ascii="Times New Roman" w:eastAsia="SimSun" w:hAnsi="Times New Roman" w:cs="Times New Roman"/>
          <w:sz w:val="24"/>
          <w:szCs w:val="24"/>
          <w:lang w:eastAsia="bg-BG"/>
        </w:rPr>
        <w:t xml:space="preserve"> в офертата на ИЗПЪЛНИТЕЛЯ, която същият е представил в процедурата.</w:t>
      </w:r>
    </w:p>
    <w:p w:rsidR="00AD0937" w:rsidRPr="006D41EF" w:rsidRDefault="00AD0937" w:rsidP="00AD0937">
      <w:pPr>
        <w:spacing w:after="0" w:line="240" w:lineRule="auto"/>
        <w:ind w:left="72" w:right="-54" w:hanging="96"/>
        <w:jc w:val="both"/>
        <w:rPr>
          <w:rFonts w:ascii="Times New Roman" w:eastAsia="SimSun" w:hAnsi="Times New Roman" w:cs="Times New Roman"/>
          <w:b/>
          <w:caps/>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2.3.</w:t>
      </w:r>
      <w:r w:rsidRPr="006D41EF">
        <w:rPr>
          <w:rFonts w:ascii="Times New Roman" w:eastAsia="SimSun" w:hAnsi="Times New Roman" w:cs="Times New Roman"/>
          <w:sz w:val="24"/>
          <w:szCs w:val="24"/>
          <w:lang w:eastAsia="bg-BG"/>
        </w:rPr>
        <w:t xml:space="preserve"> Цените на лекарствените продукти, отразени в </w:t>
      </w:r>
      <w:r w:rsidRPr="00941451">
        <w:rPr>
          <w:rFonts w:ascii="Times New Roman" w:eastAsia="SimSun" w:hAnsi="Times New Roman" w:cs="Times New Roman"/>
          <w:sz w:val="24"/>
          <w:szCs w:val="24"/>
          <w:lang w:eastAsia="bg-BG"/>
        </w:rPr>
        <w:t>Приложение № 2</w:t>
      </w:r>
      <w:r w:rsidRPr="006D41EF">
        <w:rPr>
          <w:rFonts w:ascii="Times New Roman" w:eastAsia="SimSun" w:hAnsi="Times New Roman" w:cs="Times New Roman"/>
          <w:color w:val="FF0000"/>
          <w:sz w:val="24"/>
          <w:szCs w:val="24"/>
          <w:lang w:eastAsia="bg-BG"/>
        </w:rPr>
        <w:t xml:space="preserve">, </w:t>
      </w:r>
      <w:r w:rsidRPr="006D41EF">
        <w:rPr>
          <w:rFonts w:ascii="Times New Roman" w:eastAsia="SimSun" w:hAnsi="Times New Roman" w:cs="Times New Roman"/>
          <w:b/>
          <w:sz w:val="24"/>
          <w:szCs w:val="24"/>
          <w:lang w:eastAsia="bg-BG"/>
        </w:rPr>
        <w:t>са крайни</w:t>
      </w:r>
      <w:r w:rsidRPr="006D41EF">
        <w:rPr>
          <w:rFonts w:ascii="Times New Roman" w:eastAsia="SimSun" w:hAnsi="Times New Roman" w:cs="Times New Roman"/>
          <w:sz w:val="24"/>
          <w:szCs w:val="24"/>
          <w:lang w:eastAsia="bg-BG"/>
        </w:rPr>
        <w:t xml:space="preserve"> доставни цени до болнична аптека на </w:t>
      </w:r>
      <w:r w:rsidRPr="006D41EF">
        <w:rPr>
          <w:rFonts w:ascii="Times New Roman" w:eastAsia="SimSun" w:hAnsi="Times New Roman" w:cs="Times New Roman"/>
          <w:b/>
          <w:caps/>
          <w:sz w:val="24"/>
          <w:szCs w:val="24"/>
          <w:lang w:eastAsia="bg-BG"/>
        </w:rPr>
        <w:t>„</w:t>
      </w:r>
      <w:r w:rsidRPr="006D41EF">
        <w:rPr>
          <w:rFonts w:ascii="Times New Roman" w:eastAsia="SimSun" w:hAnsi="Times New Roman" w:cs="Times New Roman"/>
          <w:caps/>
          <w:sz w:val="24"/>
          <w:szCs w:val="24"/>
          <w:lang w:eastAsia="bg-BG"/>
        </w:rPr>
        <w:t>СБАЛОЗ” еоод-град софия</w:t>
      </w:r>
      <w:r w:rsidRPr="006D41EF">
        <w:rPr>
          <w:rFonts w:ascii="Times New Roman" w:eastAsia="SimSun" w:hAnsi="Times New Roman" w:cs="Times New Roman"/>
          <w:sz w:val="24"/>
          <w:szCs w:val="24"/>
          <w:lang w:eastAsia="bg-BG"/>
        </w:rPr>
        <w:t xml:space="preserve"> и остават </w:t>
      </w:r>
      <w:r w:rsidRPr="006D41EF">
        <w:rPr>
          <w:rFonts w:ascii="Times New Roman" w:eastAsia="SimSun" w:hAnsi="Times New Roman" w:cs="Times New Roman"/>
          <w:sz w:val="24"/>
          <w:szCs w:val="24"/>
          <w:lang w:eastAsia="bg-BG"/>
        </w:rPr>
        <w:lastRenderedPageBreak/>
        <w:t xml:space="preserve">непроменени за целия срок на договора, освен в случай на промяна на договора съгласно разпоредбите на Закона за обществените поръчки и правилника за прилагането му. В случай, че през времето на действие на договора, стойността съгласно Наредбата за условията, правилата и реда за регулиране на цените на лекарствените продукти стане по-ниска от договорената, ВЪЗЛОЖИТЕЛЯТ </w:t>
      </w:r>
      <w:r w:rsidRPr="006D41EF">
        <w:rPr>
          <w:rFonts w:ascii="Times New Roman" w:eastAsia="SimSun" w:hAnsi="Times New Roman" w:cs="Times New Roman"/>
          <w:b/>
          <w:sz w:val="24"/>
          <w:szCs w:val="24"/>
          <w:lang w:eastAsia="bg-BG"/>
        </w:rPr>
        <w:t xml:space="preserve">безусловно заплаща лекарствените продукти на по-ниската цена, </w:t>
      </w:r>
      <w:r w:rsidRPr="006D41EF">
        <w:rPr>
          <w:rFonts w:ascii="Times New Roman" w:eastAsia="SimSun" w:hAnsi="Times New Roman" w:cs="Times New Roman"/>
          <w:sz w:val="24"/>
          <w:szCs w:val="24"/>
          <w:lang w:eastAsia="bg-BG"/>
        </w:rPr>
        <w:t>от датата на влизане в сила на конкретното решение на Националния съвет по цени и реимбурсиране на лекарствените продукти.</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2.4.</w:t>
      </w:r>
      <w:r w:rsidRPr="006D41EF">
        <w:rPr>
          <w:rFonts w:ascii="Times New Roman" w:eastAsia="SimSun" w:hAnsi="Times New Roman" w:cs="Times New Roman"/>
          <w:sz w:val="24"/>
          <w:szCs w:val="24"/>
          <w:lang w:eastAsia="bg-BG"/>
        </w:rPr>
        <w:t xml:space="preserve"> При публикувана в Държавен вестник промяна в регистрираната пределна цена на производителя, цената на стоките по договора, се променя, като предложената от участника </w:t>
      </w:r>
      <w:r w:rsidRPr="006D41EF">
        <w:rPr>
          <w:rFonts w:ascii="Times New Roman" w:eastAsia="SimSun" w:hAnsi="Times New Roman" w:cs="Times New Roman"/>
          <w:b/>
          <w:sz w:val="24"/>
          <w:szCs w:val="24"/>
          <w:lang w:eastAsia="bg-BG"/>
        </w:rPr>
        <w:t>надценка</w:t>
      </w:r>
      <w:r w:rsidRPr="006D41EF">
        <w:rPr>
          <w:rFonts w:ascii="Times New Roman" w:eastAsia="SimSun" w:hAnsi="Times New Roman" w:cs="Times New Roman"/>
          <w:sz w:val="24"/>
          <w:szCs w:val="24"/>
          <w:lang w:eastAsia="bg-BG"/>
        </w:rPr>
        <w:t xml:space="preserve"> за търговец на едро </w:t>
      </w:r>
      <w:r w:rsidRPr="006D41EF">
        <w:rPr>
          <w:rFonts w:ascii="Times New Roman" w:eastAsia="SimSun" w:hAnsi="Times New Roman" w:cs="Times New Roman"/>
          <w:b/>
          <w:sz w:val="24"/>
          <w:szCs w:val="24"/>
          <w:lang w:eastAsia="bg-BG"/>
        </w:rPr>
        <w:t xml:space="preserve">остава непроменена </w:t>
      </w:r>
      <w:r w:rsidRPr="006D41EF">
        <w:rPr>
          <w:rFonts w:ascii="Times New Roman" w:eastAsia="SimSun" w:hAnsi="Times New Roman" w:cs="Times New Roman"/>
          <w:sz w:val="24"/>
          <w:szCs w:val="24"/>
          <w:lang w:eastAsia="bg-BG"/>
        </w:rPr>
        <w:t>за срока на действие на договора.</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2.5.</w:t>
      </w:r>
      <w:r w:rsidRPr="006D41EF">
        <w:rPr>
          <w:rFonts w:ascii="Times New Roman" w:eastAsia="SimSun" w:hAnsi="Times New Roman" w:cs="Times New Roman"/>
          <w:sz w:val="24"/>
          <w:szCs w:val="24"/>
          <w:lang w:eastAsia="bg-BG"/>
        </w:rPr>
        <w:t xml:space="preserve"> За промяна на договорираните цени, описани в т. 2.4, се подписва допълнително споразумение между страните. </w:t>
      </w:r>
    </w:p>
    <w:p w:rsidR="00AD0937" w:rsidRPr="006D41EF" w:rsidRDefault="00AD0937" w:rsidP="00AD0937">
      <w:pPr>
        <w:spacing w:after="120" w:line="240" w:lineRule="auto"/>
        <w:ind w:left="72" w:right="-54" w:hanging="96"/>
        <w:jc w:val="both"/>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2.6.</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ВЪЗЛОЖИТЕЛЯТ заплаща цената на всяка направена доставка в български лева, по банков път, като плащането се извършва в срок до 30 (тридесет) календарни дни, считано от датата на доставка и издадена фактура</w:t>
      </w:r>
      <w:r w:rsidRPr="006D41EF">
        <w:rPr>
          <w:rFonts w:ascii="Times New Roman" w:eastAsia="SimSun" w:hAnsi="Times New Roman" w:cs="Times New Roman"/>
          <w:sz w:val="24"/>
          <w:szCs w:val="24"/>
          <w:lang w:eastAsia="bg-BG"/>
        </w:rPr>
        <w:t>, съдържаща необходимите реквизити съгласно законодателството</w:t>
      </w:r>
      <w:r w:rsidRPr="006D41EF">
        <w:rPr>
          <w:rFonts w:ascii="Times New Roman" w:eastAsia="SimSun" w:hAnsi="Times New Roman" w:cs="Times New Roman"/>
          <w:sz w:val="24"/>
          <w:szCs w:val="24"/>
          <w:lang w:val="x-none" w:eastAsia="bg-BG"/>
        </w:rPr>
        <w:t>.</w:t>
      </w:r>
    </w:p>
    <w:p w:rsidR="00AD0937" w:rsidRPr="006D41EF" w:rsidRDefault="00AD0937" w:rsidP="00AD0937">
      <w:pPr>
        <w:spacing w:after="120" w:line="240" w:lineRule="auto"/>
        <w:ind w:left="72" w:right="-54" w:hanging="96"/>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2.7.</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Банковата сметка на ИЗПЪЛНИТЕЛЯ, по която ще се извършват плащанията е :</w:t>
      </w:r>
    </w:p>
    <w:p w:rsidR="00AD0937" w:rsidRPr="006D41EF" w:rsidRDefault="00AD0937" w:rsidP="00AD0937">
      <w:pPr>
        <w:spacing w:after="120" w:line="240" w:lineRule="auto"/>
        <w:ind w:left="72" w:right="-54" w:hanging="96"/>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Банка:.............................................................................................................</w:t>
      </w:r>
    </w:p>
    <w:p w:rsidR="00AD0937" w:rsidRPr="006D41EF" w:rsidRDefault="00AD0937" w:rsidP="00AD0937">
      <w:pPr>
        <w:spacing w:after="120" w:line="240" w:lineRule="auto"/>
        <w:ind w:left="72" w:right="-54" w:hanging="96"/>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Банков клон:..................................................................................................</w:t>
      </w:r>
    </w:p>
    <w:p w:rsidR="00AD0937" w:rsidRPr="006D41EF" w:rsidRDefault="00AD0937" w:rsidP="00AD0937">
      <w:pPr>
        <w:spacing w:after="120" w:line="240" w:lineRule="auto"/>
        <w:ind w:left="72" w:right="-54" w:hanging="96"/>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val="en-US" w:eastAsia="bg-BG"/>
        </w:rPr>
        <w:t>BIC</w:t>
      </w:r>
      <w:proofErr w:type="gramStart"/>
      <w:r w:rsidRPr="006D41EF">
        <w:rPr>
          <w:rFonts w:ascii="Times New Roman" w:eastAsia="SimSun" w:hAnsi="Times New Roman" w:cs="Times New Roman"/>
          <w:sz w:val="24"/>
          <w:szCs w:val="24"/>
          <w:lang w:val="x-none" w:eastAsia="bg-BG"/>
        </w:rPr>
        <w:t>:................................................................................................................</w:t>
      </w:r>
      <w:proofErr w:type="gramEnd"/>
    </w:p>
    <w:p w:rsidR="00AD0937" w:rsidRPr="006D41EF" w:rsidRDefault="00AD0937" w:rsidP="00AD0937">
      <w:pPr>
        <w:spacing w:after="120" w:line="240" w:lineRule="auto"/>
        <w:ind w:left="72" w:right="-54" w:hanging="96"/>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val="en-US" w:eastAsia="bg-BG"/>
        </w:rPr>
        <w:t>IBAN</w:t>
      </w:r>
      <w:proofErr w:type="gramStart"/>
      <w:r w:rsidRPr="006D41EF">
        <w:rPr>
          <w:rFonts w:ascii="Times New Roman" w:eastAsia="SimSun" w:hAnsi="Times New Roman" w:cs="Times New Roman"/>
          <w:sz w:val="24"/>
          <w:szCs w:val="24"/>
          <w:lang w:val="ru-RU" w:eastAsia="bg-BG"/>
        </w:rPr>
        <w:t>:.............................................................................................................</w:t>
      </w:r>
      <w:proofErr w:type="gramEnd"/>
    </w:p>
    <w:p w:rsidR="00AD0937" w:rsidRPr="008B2A07" w:rsidRDefault="00AD0937" w:rsidP="00AD0937">
      <w:pPr>
        <w:spacing w:after="120" w:line="240" w:lineRule="auto"/>
        <w:ind w:left="72" w:right="-54" w:hanging="96"/>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x-none" w:eastAsia="bg-BG"/>
        </w:rPr>
        <w:t>ДДС с/ка:.......................................................................................................</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ІІІ. СРОК И МЯСТО НА ИЗПЪЛНЕНИЕ НА ПОРЪЧКАТА</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3.1.</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Договора се сключва за срок</w:t>
      </w:r>
      <w:r w:rsidRPr="006D41EF">
        <w:rPr>
          <w:rFonts w:ascii="Times New Roman" w:eastAsia="SimSun" w:hAnsi="Times New Roman" w:cs="Times New Roman"/>
          <w:sz w:val="24"/>
          <w:szCs w:val="24"/>
          <w:lang w:eastAsia="bg-BG"/>
        </w:rPr>
        <w:t xml:space="preserve"> до изчерпване на количествата или до приключване на нова процедура със същия предмет, но за не повече</w:t>
      </w:r>
      <w:r w:rsidRPr="006D41EF">
        <w:rPr>
          <w:rFonts w:ascii="Times New Roman" w:eastAsia="SimSun" w:hAnsi="Times New Roman" w:cs="Times New Roman"/>
          <w:sz w:val="24"/>
          <w:szCs w:val="24"/>
          <w:lang w:val="x-none" w:eastAsia="bg-BG"/>
        </w:rPr>
        <w:t xml:space="preserve"> от 24 (двадесет и четири) месеца, считано от датата на неговото подписване.</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3.2.</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 xml:space="preserve">За място на изпълнение на договора се приема болничната аптека на </w:t>
      </w:r>
      <w:r w:rsidRPr="006D41EF">
        <w:rPr>
          <w:rFonts w:ascii="Times New Roman" w:eastAsia="SimSun" w:hAnsi="Times New Roman" w:cs="Times New Roman"/>
          <w:b/>
          <w:caps/>
          <w:sz w:val="24"/>
          <w:szCs w:val="24"/>
          <w:lang w:val="x-none" w:eastAsia="bg-BG"/>
        </w:rPr>
        <w:t>„</w:t>
      </w:r>
      <w:r w:rsidRPr="006D41EF">
        <w:rPr>
          <w:rFonts w:ascii="Times New Roman" w:eastAsia="SimSun" w:hAnsi="Times New Roman" w:cs="Times New Roman"/>
          <w:caps/>
          <w:sz w:val="24"/>
          <w:szCs w:val="24"/>
          <w:lang w:val="x-none" w:eastAsia="bg-BG"/>
        </w:rPr>
        <w:t>СБАЛОЗ” ЕООД, град софия</w:t>
      </w:r>
      <w:r w:rsidRPr="006D41EF">
        <w:rPr>
          <w:rFonts w:ascii="Times New Roman" w:eastAsia="SimSun" w:hAnsi="Times New Roman" w:cs="Times New Roman"/>
          <w:sz w:val="24"/>
          <w:szCs w:val="24"/>
          <w:lang w:eastAsia="bg-BG"/>
        </w:rPr>
        <w:t>, находяща се на адрес</w:t>
      </w:r>
      <w:r w:rsidRPr="006D41EF">
        <w:rPr>
          <w:rFonts w:ascii="Times New Roman" w:eastAsia="SimSun" w:hAnsi="Times New Roman" w:cs="Times New Roman"/>
          <w:sz w:val="24"/>
          <w:szCs w:val="24"/>
          <w:lang w:val="x-none" w:eastAsia="bg-BG"/>
        </w:rPr>
        <w:t xml:space="preserve"> гр. София, 1784, бул.”Андрей Сахаров”№</w:t>
      </w:r>
      <w:r w:rsidRPr="006D41EF">
        <w:rPr>
          <w:rFonts w:ascii="Times New Roman" w:eastAsia="SimSun" w:hAnsi="Times New Roman" w:cs="Times New Roman"/>
          <w:sz w:val="24"/>
          <w:szCs w:val="24"/>
          <w:lang w:eastAsia="bg-BG"/>
        </w:rPr>
        <w:t>22.</w:t>
      </w:r>
    </w:p>
    <w:p w:rsidR="00AD0937" w:rsidRDefault="00AD0937" w:rsidP="00AD0937">
      <w:pPr>
        <w:spacing w:after="0" w:line="240" w:lineRule="auto"/>
        <w:ind w:left="72" w:right="-54" w:hanging="96"/>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3.3.</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 xml:space="preserve"> Разходите за транспорт са за сметка на ИЗПЪЛНИТЕЛЯ. </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І</w:t>
      </w:r>
      <w:r w:rsidRPr="006D41EF">
        <w:rPr>
          <w:rFonts w:ascii="Times New Roman" w:eastAsia="SimSun" w:hAnsi="Times New Roman" w:cs="Times New Roman"/>
          <w:b/>
          <w:sz w:val="24"/>
          <w:szCs w:val="24"/>
          <w:lang w:eastAsia="bg-BG"/>
        </w:rPr>
        <w:t>V</w:t>
      </w:r>
      <w:r w:rsidRPr="006D41EF">
        <w:rPr>
          <w:rFonts w:ascii="Times New Roman" w:eastAsia="SimSun" w:hAnsi="Times New Roman" w:cs="Times New Roman"/>
          <w:b/>
          <w:sz w:val="24"/>
          <w:szCs w:val="24"/>
          <w:lang w:val="ru-RU" w:eastAsia="bg-BG"/>
        </w:rPr>
        <w:t>. ПРЕХВЪРЛЯНЕ НА СОБСТВЕНОСТТА</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4</w:t>
      </w:r>
      <w:r w:rsidRPr="006D41EF">
        <w:rPr>
          <w:rFonts w:ascii="Times New Roman" w:eastAsia="SimSun" w:hAnsi="Times New Roman" w:cs="Times New Roman"/>
          <w:b/>
          <w:sz w:val="24"/>
          <w:szCs w:val="24"/>
          <w:lang w:val="ru-RU" w:eastAsia="bg-BG"/>
        </w:rPr>
        <w:t>.1.</w:t>
      </w:r>
      <w:r w:rsidRPr="006D41EF">
        <w:rPr>
          <w:rFonts w:ascii="Times New Roman" w:eastAsia="SimSun" w:hAnsi="Times New Roman" w:cs="Times New Roman"/>
          <w:sz w:val="24"/>
          <w:szCs w:val="24"/>
          <w:lang w:val="ru-RU" w:eastAsia="bg-BG"/>
        </w:rPr>
        <w:t xml:space="preserve"> Собствеността на </w:t>
      </w:r>
      <w:r w:rsidRPr="006D41EF">
        <w:rPr>
          <w:rFonts w:ascii="Times New Roman" w:eastAsia="SimSun" w:hAnsi="Times New Roman" w:cs="Times New Roman"/>
          <w:sz w:val="24"/>
          <w:szCs w:val="24"/>
          <w:lang w:eastAsia="bg-BG"/>
        </w:rPr>
        <w:t>стоката</w:t>
      </w:r>
      <w:r w:rsidRPr="006D41EF">
        <w:rPr>
          <w:rFonts w:ascii="Times New Roman" w:eastAsia="SimSun" w:hAnsi="Times New Roman" w:cs="Times New Roman"/>
          <w:sz w:val="24"/>
          <w:szCs w:val="24"/>
          <w:lang w:val="ru-RU" w:eastAsia="bg-BG"/>
        </w:rPr>
        <w:t>, предмет на този договор, преминава върху ВЪЗЛОЖИТЕЛЯ в момента на предаването й от ИЗПЪЛНИТЕЛЯ, за което се съставя и подписва двустранен приемателно-предавателен протокол от упълномощени представители на страните. От момента на подписване на протокола върху ВЪЗЛОЖИТЕЛЯ преминават всички рискове.</w:t>
      </w:r>
    </w:p>
    <w:p w:rsidR="00AD0937" w:rsidRPr="006D41EF" w:rsidRDefault="00AD0937" w:rsidP="00AD0937">
      <w:pPr>
        <w:tabs>
          <w:tab w:val="num" w:pos="-2340"/>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4.2.</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 xml:space="preserve">В приемателно–предавателния протокол се описва получената стока и се отразяват видимите дефекти по съответната партида от </w:t>
      </w:r>
      <w:r w:rsidRPr="006D41EF">
        <w:rPr>
          <w:rFonts w:ascii="Times New Roman" w:eastAsia="SimSun" w:hAnsi="Times New Roman" w:cs="Times New Roman"/>
          <w:sz w:val="24"/>
          <w:szCs w:val="24"/>
          <w:lang w:eastAsia="bg-BG"/>
        </w:rPr>
        <w:t>стоката, ако такива са били констатирани при  приемането й.</w:t>
      </w:r>
    </w:p>
    <w:p w:rsidR="00AD0937" w:rsidRPr="006D41EF" w:rsidRDefault="00AD0937" w:rsidP="00AD0937">
      <w:pPr>
        <w:tabs>
          <w:tab w:val="num" w:pos="-2340"/>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eastAsia="bg-BG"/>
        </w:rPr>
        <w:t>V</w:t>
      </w:r>
      <w:r w:rsidRPr="006D41EF">
        <w:rPr>
          <w:rFonts w:ascii="Times New Roman" w:eastAsia="SimSun" w:hAnsi="Times New Roman" w:cs="Times New Roman"/>
          <w:b/>
          <w:sz w:val="24"/>
          <w:szCs w:val="24"/>
          <w:lang w:val="ru-RU" w:eastAsia="bg-BG"/>
        </w:rPr>
        <w:t>. ПРАВА И ЗАДЪЛЖЕНИЯ НА ИЗПЪЛНИТЕЛЯ</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5.1.</w:t>
      </w:r>
      <w:r w:rsidRPr="006D41EF">
        <w:rPr>
          <w:rFonts w:ascii="Times New Roman" w:eastAsia="SimSun" w:hAnsi="Times New Roman" w:cs="Times New Roman"/>
          <w:sz w:val="24"/>
          <w:szCs w:val="24"/>
          <w:lang w:val="ru-RU" w:eastAsia="bg-BG"/>
        </w:rPr>
        <w:t xml:space="preserve"> ИЗПЪЛНИТЕЛЯТ има право да получи цената </w:t>
      </w:r>
      <w:r w:rsidRPr="006D41EF">
        <w:rPr>
          <w:rFonts w:ascii="Times New Roman" w:eastAsia="SimSun" w:hAnsi="Times New Roman" w:cs="Times New Roman"/>
          <w:sz w:val="24"/>
          <w:szCs w:val="24"/>
          <w:lang w:eastAsia="bg-BG"/>
        </w:rPr>
        <w:t xml:space="preserve">за доставената стока </w:t>
      </w:r>
      <w:r w:rsidRPr="006D41EF">
        <w:rPr>
          <w:rFonts w:ascii="Times New Roman" w:eastAsia="SimSun" w:hAnsi="Times New Roman" w:cs="Times New Roman"/>
          <w:sz w:val="24"/>
          <w:szCs w:val="24"/>
          <w:lang w:val="ru-RU" w:eastAsia="bg-BG"/>
        </w:rPr>
        <w:t xml:space="preserve">в размер, по начин и в срок, определени </w:t>
      </w:r>
      <w:r w:rsidRPr="006D41EF">
        <w:rPr>
          <w:rFonts w:ascii="Times New Roman" w:eastAsia="SimSun" w:hAnsi="Times New Roman" w:cs="Times New Roman"/>
          <w:sz w:val="24"/>
          <w:szCs w:val="24"/>
          <w:lang w:eastAsia="bg-BG"/>
        </w:rPr>
        <w:t xml:space="preserve">с </w:t>
      </w:r>
      <w:r w:rsidRPr="006D41EF">
        <w:rPr>
          <w:rFonts w:ascii="Times New Roman" w:eastAsia="SimSun" w:hAnsi="Times New Roman" w:cs="Times New Roman"/>
          <w:sz w:val="24"/>
          <w:szCs w:val="24"/>
          <w:lang w:val="ru-RU" w:eastAsia="bg-BG"/>
        </w:rPr>
        <w:t>този договор.</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5.2.</w:t>
      </w:r>
      <w:r w:rsidRPr="006D41EF">
        <w:rPr>
          <w:rFonts w:ascii="Times New Roman" w:eastAsia="SimSun" w:hAnsi="Times New Roman" w:cs="Times New Roman"/>
          <w:sz w:val="24"/>
          <w:szCs w:val="24"/>
          <w:lang w:val="ru-RU" w:eastAsia="bg-BG"/>
        </w:rPr>
        <w:t xml:space="preserve"> ИЗПЪЛНИТЕЛЯТ се задължава:</w:t>
      </w:r>
    </w:p>
    <w:p w:rsidR="00AD0937" w:rsidRPr="006D41EF" w:rsidRDefault="00AD0937" w:rsidP="00AD0937">
      <w:pPr>
        <w:spacing w:after="0" w:line="240" w:lineRule="auto"/>
        <w:ind w:right="-54"/>
        <w:jc w:val="both"/>
        <w:rPr>
          <w:rFonts w:ascii="Times New Roman" w:eastAsia="SimSun" w:hAnsi="Times New Roman" w:cs="Times New Roman"/>
          <w:sz w:val="24"/>
          <w:szCs w:val="24"/>
          <w:lang w:val="x-none" w:eastAsia="bg-BG"/>
        </w:rPr>
      </w:pPr>
      <w:r w:rsidRPr="006D41EF">
        <w:rPr>
          <w:rFonts w:ascii="Times New Roman" w:eastAsia="SimSun" w:hAnsi="Times New Roman" w:cs="Times New Roman"/>
          <w:sz w:val="24"/>
          <w:szCs w:val="24"/>
          <w:lang w:val="x-none" w:eastAsia="bg-BG"/>
        </w:rPr>
        <w:tab/>
      </w:r>
      <w:r w:rsidRPr="006D41EF">
        <w:rPr>
          <w:rFonts w:ascii="Times New Roman" w:eastAsia="SimSun" w:hAnsi="Times New Roman" w:cs="Times New Roman"/>
          <w:b/>
          <w:sz w:val="24"/>
          <w:szCs w:val="24"/>
          <w:lang w:val="x-none" w:eastAsia="bg-BG"/>
        </w:rPr>
        <w:t>а)</w:t>
      </w:r>
      <w:r w:rsidRPr="006D41EF">
        <w:rPr>
          <w:rFonts w:ascii="Times New Roman" w:eastAsia="SimSun" w:hAnsi="Times New Roman" w:cs="Times New Roman"/>
          <w:sz w:val="24"/>
          <w:szCs w:val="24"/>
          <w:lang w:val="ru-RU" w:eastAsia="bg-BG"/>
        </w:rPr>
        <w:t xml:space="preserve"> да преда</w:t>
      </w:r>
      <w:r w:rsidRPr="006D41EF">
        <w:rPr>
          <w:rFonts w:ascii="Times New Roman" w:eastAsia="SimSun" w:hAnsi="Times New Roman" w:cs="Times New Roman"/>
          <w:sz w:val="24"/>
          <w:szCs w:val="24"/>
          <w:lang w:val="x-none" w:eastAsia="bg-BG"/>
        </w:rPr>
        <w:t>де</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sz w:val="24"/>
          <w:szCs w:val="24"/>
          <w:lang w:val="x-none" w:eastAsia="bg-BG"/>
        </w:rPr>
        <w:t>стоката</w:t>
      </w:r>
      <w:r w:rsidRPr="006D41EF">
        <w:rPr>
          <w:rFonts w:ascii="Times New Roman" w:eastAsia="SimSun" w:hAnsi="Times New Roman" w:cs="Times New Roman"/>
          <w:sz w:val="24"/>
          <w:szCs w:val="24"/>
          <w:lang w:val="ru-RU" w:eastAsia="bg-BG"/>
        </w:rPr>
        <w:t xml:space="preserve"> на ВЪЗЛОЖИТЕЛЯ в гр. София,</w:t>
      </w:r>
      <w:r w:rsidRPr="006D41EF">
        <w:rPr>
          <w:rFonts w:ascii="Times New Roman" w:eastAsia="SimSun" w:hAnsi="Times New Roman" w:cs="Times New Roman"/>
          <w:sz w:val="24"/>
          <w:szCs w:val="24"/>
          <w:lang w:val="x-none" w:eastAsia="bg-BG"/>
        </w:rPr>
        <w:t xml:space="preserve"> 1784, бул.</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Андрей Сахаров”</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x-none" w:eastAsia="bg-BG"/>
        </w:rPr>
        <w:t>№</w:t>
      </w:r>
      <w:r w:rsidRPr="006D41EF">
        <w:rPr>
          <w:rFonts w:ascii="Times New Roman" w:eastAsia="SimSun" w:hAnsi="Times New Roman" w:cs="Times New Roman"/>
          <w:sz w:val="24"/>
          <w:szCs w:val="24"/>
          <w:lang w:eastAsia="bg-BG"/>
        </w:rPr>
        <w:t>22</w:t>
      </w:r>
      <w:r w:rsidRPr="006D41EF">
        <w:rPr>
          <w:rFonts w:ascii="Times New Roman" w:eastAsia="SimSun" w:hAnsi="Times New Roman" w:cs="Times New Roman"/>
          <w:sz w:val="24"/>
          <w:szCs w:val="24"/>
          <w:lang w:val="x-none" w:eastAsia="bg-BG"/>
        </w:rPr>
        <w:t>;</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b/>
          <w:sz w:val="24"/>
          <w:szCs w:val="24"/>
          <w:lang w:val="x-none" w:eastAsia="bg-BG"/>
        </w:rPr>
        <w:t>в срок до 24 /двадесет и четири/ часа</w:t>
      </w:r>
      <w:r w:rsidRPr="006D41EF">
        <w:rPr>
          <w:rFonts w:ascii="Times New Roman" w:eastAsia="SimSun" w:hAnsi="Times New Roman" w:cs="Times New Roman"/>
          <w:sz w:val="24"/>
          <w:szCs w:val="24"/>
          <w:lang w:val="x-none" w:eastAsia="bg-BG"/>
        </w:rPr>
        <w:t xml:space="preserve">, след направена заявка от ВЪЗЛОЖИТЕЛЯ. </w:t>
      </w:r>
    </w:p>
    <w:p w:rsidR="00AD0937" w:rsidRPr="008B2A07"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en-US"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б)</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 xml:space="preserve">да предаде </w:t>
      </w:r>
      <w:r w:rsidRPr="006D41EF">
        <w:rPr>
          <w:rFonts w:ascii="Times New Roman" w:eastAsia="SimSun" w:hAnsi="Times New Roman" w:cs="Times New Roman"/>
          <w:sz w:val="24"/>
          <w:szCs w:val="24"/>
          <w:lang w:eastAsia="bg-BG"/>
        </w:rPr>
        <w:t>стоката</w:t>
      </w:r>
      <w:r w:rsidRPr="006D41EF">
        <w:rPr>
          <w:rFonts w:ascii="Times New Roman" w:eastAsia="SimSun" w:hAnsi="Times New Roman" w:cs="Times New Roman"/>
          <w:sz w:val="24"/>
          <w:szCs w:val="24"/>
          <w:lang w:val="ru-RU" w:eastAsia="bg-BG"/>
        </w:rPr>
        <w:t xml:space="preserve"> на ВЪЗЛОЖИТЕЛЯ с минимален остатъчен срок на годност – </w:t>
      </w:r>
      <w:r w:rsidRPr="006D41EF">
        <w:rPr>
          <w:rFonts w:ascii="Times New Roman" w:eastAsia="SimSun" w:hAnsi="Times New Roman" w:cs="Times New Roman"/>
          <w:sz w:val="24"/>
          <w:szCs w:val="24"/>
          <w:lang w:eastAsia="bg-BG"/>
        </w:rPr>
        <w:t>към датата на доставка</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b/>
          <w:sz w:val="24"/>
          <w:szCs w:val="24"/>
          <w:lang w:val="ru-RU" w:eastAsia="bg-BG"/>
        </w:rPr>
        <w:t>не по-малък от</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b/>
          <w:sz w:val="24"/>
          <w:szCs w:val="24"/>
          <w:lang w:val="ru-RU" w:eastAsia="bg-BG"/>
        </w:rPr>
        <w:t>60 %</w:t>
      </w:r>
      <w:r w:rsidRPr="006D41EF">
        <w:rPr>
          <w:rFonts w:ascii="Times New Roman" w:eastAsia="SimSun" w:hAnsi="Times New Roman" w:cs="Times New Roman"/>
          <w:sz w:val="24"/>
          <w:szCs w:val="24"/>
          <w:lang w:eastAsia="bg-BG"/>
        </w:rPr>
        <w:t xml:space="preserve"> от общия срок на годност.</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i/>
          <w:sz w:val="24"/>
          <w:szCs w:val="24"/>
          <w:lang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8B2A07">
        <w:rPr>
          <w:rFonts w:ascii="Times New Roman" w:eastAsia="SimSun" w:hAnsi="Times New Roman" w:cs="Times New Roman"/>
          <w:b/>
          <w:sz w:val="24"/>
          <w:szCs w:val="24"/>
          <w:lang w:val="ru-RU" w:eastAsia="bg-BG"/>
        </w:rPr>
        <w:t>в)</w:t>
      </w:r>
      <w:r w:rsidRPr="006D41EF">
        <w:rPr>
          <w:rFonts w:ascii="Times New Roman" w:eastAsia="SimSun" w:hAnsi="Times New Roman" w:cs="Times New Roman"/>
          <w:sz w:val="24"/>
          <w:szCs w:val="24"/>
          <w:lang w:val="ru-RU" w:eastAsia="bg-BG"/>
        </w:rPr>
        <w:t xml:space="preserve"> да предаде стоката, като я </w:t>
      </w:r>
      <w:r w:rsidRPr="006D41EF">
        <w:rPr>
          <w:rFonts w:ascii="Times New Roman" w:eastAsia="SimSun" w:hAnsi="Times New Roman" w:cs="Times New Roman"/>
          <w:sz w:val="24"/>
          <w:szCs w:val="24"/>
          <w:lang w:eastAsia="bg-BG"/>
        </w:rPr>
        <w:t>о</w:t>
      </w:r>
      <w:r w:rsidRPr="006D41EF">
        <w:rPr>
          <w:rFonts w:ascii="Times New Roman" w:eastAsia="SimSun" w:hAnsi="Times New Roman" w:cs="Times New Roman"/>
          <w:sz w:val="24"/>
          <w:szCs w:val="24"/>
          <w:lang w:val="ru-RU" w:eastAsia="bg-BG"/>
        </w:rPr>
        <w:t>комплектова с необходимите фактури и</w:t>
      </w:r>
      <w:r w:rsidRPr="006D41EF">
        <w:rPr>
          <w:rFonts w:ascii="Times New Roman" w:eastAsia="SimSun" w:hAnsi="Times New Roman" w:cs="Times New Roman"/>
          <w:sz w:val="24"/>
          <w:szCs w:val="24"/>
          <w:lang w:eastAsia="bg-BG"/>
        </w:rPr>
        <w:t xml:space="preserve"> приемателно- предавателни протоколи</w:t>
      </w:r>
      <w:r w:rsidRPr="006D41EF">
        <w:rPr>
          <w:rFonts w:ascii="Times New Roman" w:eastAsia="SimSun" w:hAnsi="Times New Roman" w:cs="Times New Roman"/>
          <w:sz w:val="24"/>
          <w:szCs w:val="24"/>
          <w:lang w:val="ru-RU"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lastRenderedPageBreak/>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5</w:t>
      </w:r>
      <w:r w:rsidRPr="006D41EF">
        <w:rPr>
          <w:rFonts w:ascii="Times New Roman" w:eastAsia="SimSun" w:hAnsi="Times New Roman" w:cs="Times New Roman"/>
          <w:b/>
          <w:sz w:val="24"/>
          <w:szCs w:val="24"/>
          <w:lang w:val="ru-RU" w:eastAsia="bg-BG"/>
        </w:rPr>
        <w:t>.3.</w:t>
      </w:r>
      <w:r w:rsidRPr="006D41EF">
        <w:rPr>
          <w:rFonts w:ascii="Times New Roman" w:eastAsia="SimSun" w:hAnsi="Times New Roman" w:cs="Times New Roman"/>
          <w:sz w:val="24"/>
          <w:szCs w:val="24"/>
          <w:lang w:val="ru-RU" w:eastAsia="bg-BG"/>
        </w:rPr>
        <w:t xml:space="preserve"> ИЗПЪЛНИТЕЛЯТ е длъжен да достави стоката, отговаряща на изискванията за качество и съпроводена с разрешение за продажба на партидата, което удостоверява това качество.</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 xml:space="preserve">5.4. </w:t>
      </w:r>
      <w:r w:rsidRPr="006D41EF">
        <w:rPr>
          <w:rFonts w:ascii="Times New Roman" w:eastAsia="SimSun" w:hAnsi="Times New Roman" w:cs="Times New Roman"/>
          <w:sz w:val="24"/>
          <w:szCs w:val="24"/>
          <w:lang w:val="ru-RU" w:eastAsia="bg-BG"/>
        </w:rPr>
        <w:t>ИЗПЪЛНИТЕЛЯТ е длъжен</w:t>
      </w:r>
      <w:r w:rsidRPr="006D41EF">
        <w:rPr>
          <w:rFonts w:ascii="Times New Roman" w:eastAsia="SimSun" w:hAnsi="Times New Roman" w:cs="Times New Roman"/>
          <w:sz w:val="24"/>
          <w:szCs w:val="24"/>
          <w:lang w:eastAsia="bg-BG"/>
        </w:rPr>
        <w:t xml:space="preserve"> да у</w:t>
      </w:r>
      <w:r w:rsidRPr="006D41EF">
        <w:rPr>
          <w:rFonts w:ascii="Times New Roman" w:eastAsia="SimSun" w:hAnsi="Times New Roman" w:cs="Times New Roman"/>
          <w:sz w:val="24"/>
          <w:szCs w:val="24"/>
          <w:lang w:val="ru-RU" w:eastAsia="bg-BG"/>
        </w:rPr>
        <w:t>пълномощ</w:t>
      </w:r>
      <w:r w:rsidRPr="006D41EF">
        <w:rPr>
          <w:rFonts w:ascii="Times New Roman" w:eastAsia="SimSun" w:hAnsi="Times New Roman" w:cs="Times New Roman"/>
          <w:sz w:val="24"/>
          <w:szCs w:val="24"/>
          <w:lang w:eastAsia="bg-BG"/>
        </w:rPr>
        <w:t>и свой</w:t>
      </w:r>
      <w:r w:rsidRPr="006D41EF">
        <w:rPr>
          <w:rFonts w:ascii="Times New Roman" w:eastAsia="SimSun" w:hAnsi="Times New Roman" w:cs="Times New Roman"/>
          <w:sz w:val="24"/>
          <w:szCs w:val="24"/>
          <w:lang w:val="ru-RU" w:eastAsia="bg-BG"/>
        </w:rPr>
        <w:t xml:space="preserve"> представител</w:t>
      </w:r>
      <w:r w:rsidRPr="006D41EF">
        <w:rPr>
          <w:rFonts w:ascii="Times New Roman" w:eastAsia="SimSun" w:hAnsi="Times New Roman" w:cs="Times New Roman"/>
          <w:sz w:val="24"/>
          <w:szCs w:val="24"/>
          <w:lang w:eastAsia="bg-BG"/>
        </w:rPr>
        <w:t>, който да</w:t>
      </w:r>
      <w:r w:rsidRPr="006D41EF">
        <w:rPr>
          <w:rFonts w:ascii="Times New Roman" w:eastAsia="SimSun" w:hAnsi="Times New Roman" w:cs="Times New Roman"/>
          <w:sz w:val="24"/>
          <w:szCs w:val="24"/>
          <w:lang w:val="ru-RU" w:eastAsia="bg-BG"/>
        </w:rPr>
        <w:t xml:space="preserve"> подписва прием</w:t>
      </w:r>
      <w:r w:rsidRPr="006D41EF">
        <w:rPr>
          <w:rFonts w:ascii="Times New Roman" w:eastAsia="SimSun" w:hAnsi="Times New Roman" w:cs="Times New Roman"/>
          <w:sz w:val="24"/>
          <w:szCs w:val="24"/>
          <w:lang w:eastAsia="bg-BG"/>
        </w:rPr>
        <w:t xml:space="preserve">ателно </w:t>
      </w:r>
      <w:r w:rsidRPr="006D41EF">
        <w:rPr>
          <w:rFonts w:ascii="Times New Roman" w:eastAsia="SimSun" w:hAnsi="Times New Roman" w:cs="Times New Roman"/>
          <w:sz w:val="24"/>
          <w:szCs w:val="24"/>
          <w:lang w:val="ru-RU" w:eastAsia="bg-BG"/>
        </w:rPr>
        <w:t>- предавателните протокол</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 ко</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то удостоверяв</w:t>
      </w:r>
      <w:r w:rsidRPr="006D41EF">
        <w:rPr>
          <w:rFonts w:ascii="Times New Roman" w:eastAsia="SimSun" w:hAnsi="Times New Roman" w:cs="Times New Roman"/>
          <w:sz w:val="24"/>
          <w:szCs w:val="24"/>
          <w:lang w:eastAsia="bg-BG"/>
        </w:rPr>
        <w:t>ат</w:t>
      </w:r>
      <w:r w:rsidRPr="006D41EF">
        <w:rPr>
          <w:rFonts w:ascii="Times New Roman" w:eastAsia="SimSun" w:hAnsi="Times New Roman" w:cs="Times New Roman"/>
          <w:sz w:val="24"/>
          <w:szCs w:val="24"/>
          <w:lang w:val="ru-RU" w:eastAsia="bg-BG"/>
        </w:rPr>
        <w:t xml:space="preserve"> предаването на съответните количества</w:t>
      </w:r>
      <w:r w:rsidRPr="006D41EF">
        <w:rPr>
          <w:rFonts w:ascii="Times New Roman" w:eastAsia="SimSun" w:hAnsi="Times New Roman" w:cs="Times New Roman"/>
          <w:sz w:val="24"/>
          <w:szCs w:val="24"/>
          <w:lang w:eastAsia="bg-BG"/>
        </w:rPr>
        <w:t xml:space="preserve"> лекарствени продукти</w:t>
      </w:r>
      <w:r w:rsidRPr="006D41EF">
        <w:rPr>
          <w:rFonts w:ascii="Times New Roman" w:eastAsia="SimSun" w:hAnsi="Times New Roman" w:cs="Times New Roman"/>
          <w:sz w:val="24"/>
          <w:szCs w:val="24"/>
          <w:lang w:val="ru-RU"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 xml:space="preserve">5.5. </w:t>
      </w:r>
      <w:r w:rsidRPr="006D41EF">
        <w:rPr>
          <w:rFonts w:ascii="Times New Roman" w:eastAsia="SimSun" w:hAnsi="Times New Roman" w:cs="Times New Roman"/>
          <w:sz w:val="24"/>
          <w:szCs w:val="24"/>
          <w:lang w:val="ru-RU" w:eastAsia="bg-BG"/>
        </w:rPr>
        <w:t>ИЗПЪЛНИТЕЛЯТ е длъжен</w:t>
      </w:r>
      <w:r w:rsidRPr="006D41EF">
        <w:rPr>
          <w:rFonts w:ascii="Times New Roman" w:eastAsia="SimSun" w:hAnsi="Times New Roman" w:cs="Times New Roman"/>
          <w:sz w:val="24"/>
          <w:szCs w:val="24"/>
          <w:lang w:eastAsia="bg-BG"/>
        </w:rPr>
        <w:t xml:space="preserve"> да направи своевременен писмен отказ в рамките на срока по т.1.2 и т. 5.2 “а” на факс: 02 975 39 50, в случаите когато не е в състояние да извърши доставки за определен вид и количество лекарствени продукти. Отказът се придружава от основателни причини за неизвършването на доставката и представяне на писмени доказателства.</w:t>
      </w:r>
    </w:p>
    <w:p w:rsidR="00AD0937" w:rsidRPr="008B2A07"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5.6.</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 xml:space="preserve">Когато доставката е на лекарствен продукт с остатъчен срок на годност </w:t>
      </w:r>
      <w:r w:rsidRPr="006D41EF">
        <w:rPr>
          <w:rFonts w:ascii="Times New Roman" w:eastAsia="SimSun" w:hAnsi="Times New Roman" w:cs="Times New Roman"/>
          <w:b/>
          <w:sz w:val="24"/>
          <w:szCs w:val="24"/>
          <w:lang w:val="ru-RU" w:eastAsia="bg-BG"/>
        </w:rPr>
        <w:t xml:space="preserve">по-малък от </w:t>
      </w:r>
      <w:r>
        <w:rPr>
          <w:rFonts w:ascii="Times New Roman" w:eastAsia="SimSun" w:hAnsi="Times New Roman" w:cs="Times New Roman"/>
          <w:b/>
          <w:sz w:val="24"/>
          <w:szCs w:val="24"/>
          <w:lang w:val="ru-RU" w:eastAsia="bg-BG"/>
        </w:rPr>
        <w:t>6</w:t>
      </w:r>
      <w:r w:rsidRPr="006D41EF">
        <w:rPr>
          <w:rFonts w:ascii="Times New Roman" w:eastAsia="SimSun" w:hAnsi="Times New Roman" w:cs="Times New Roman"/>
          <w:b/>
          <w:sz w:val="24"/>
          <w:szCs w:val="24"/>
          <w:lang w:val="ru-RU" w:eastAsia="bg-BG"/>
        </w:rPr>
        <w:t xml:space="preserve">0 %, </w:t>
      </w:r>
      <w:r w:rsidRPr="006D41EF">
        <w:rPr>
          <w:rFonts w:ascii="Times New Roman" w:eastAsia="SimSun" w:hAnsi="Times New Roman" w:cs="Times New Roman"/>
          <w:sz w:val="24"/>
          <w:szCs w:val="24"/>
          <w:lang w:val="ru-RU" w:eastAsia="bg-BG"/>
        </w:rPr>
        <w:t xml:space="preserve">ИЗПЪЛНИТЕЛЯТ е длъжен да я извърши само след мотивирано решение и </w:t>
      </w:r>
      <w:r w:rsidRPr="006D41EF">
        <w:rPr>
          <w:rFonts w:ascii="Times New Roman" w:eastAsia="SimSun" w:hAnsi="Times New Roman" w:cs="Times New Roman"/>
          <w:b/>
          <w:sz w:val="24"/>
          <w:szCs w:val="24"/>
          <w:lang w:val="ru-RU" w:eastAsia="bg-BG"/>
        </w:rPr>
        <w:t>писмено съгласие</w:t>
      </w:r>
      <w:r w:rsidRPr="006D41EF">
        <w:rPr>
          <w:rFonts w:ascii="Times New Roman" w:eastAsia="SimSun" w:hAnsi="Times New Roman" w:cs="Times New Roman"/>
          <w:sz w:val="24"/>
          <w:szCs w:val="24"/>
          <w:lang w:val="ru-RU" w:eastAsia="bg-BG"/>
        </w:rPr>
        <w:t xml:space="preserve"> от Управителя на лечебното заведение за конкретното количество. Без наличие на изрично писмено съгласие стоките няма да бъдат заплащани.</w:t>
      </w:r>
      <w:r>
        <w:rPr>
          <w:rFonts w:ascii="Times New Roman" w:eastAsia="SimSun" w:hAnsi="Times New Roman" w:cs="Times New Roman"/>
          <w:sz w:val="24"/>
          <w:szCs w:val="24"/>
          <w:lang w:val="ru-RU" w:eastAsia="bg-BG"/>
        </w:rPr>
        <w:t xml:space="preserve"> В случай, че ВЪЗЛОЖИТЕЛЯТ не се съгласи с приемането на такава доставка, то ИЗПЪЛНИТЕЛЯТ е длъжен незабавно да извърши доставка на лекарствен продукт с остатъчен срок на годност </w:t>
      </w:r>
      <w:r w:rsidRPr="008B2A07">
        <w:rPr>
          <w:rFonts w:ascii="Times New Roman" w:eastAsia="SimSun" w:hAnsi="Times New Roman" w:cs="Times New Roman"/>
          <w:sz w:val="24"/>
          <w:szCs w:val="24"/>
          <w:lang w:val="ru-RU" w:eastAsia="bg-BG"/>
        </w:rPr>
        <w:t>от минимум 60 %.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5.7.</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ИЗПЪЛНИТЕЛЯТ е длъжен</w:t>
      </w:r>
      <w:r w:rsidRPr="006D41EF">
        <w:rPr>
          <w:rFonts w:ascii="Times New Roman" w:eastAsia="SimSun" w:hAnsi="Times New Roman" w:cs="Times New Roman"/>
          <w:sz w:val="24"/>
          <w:szCs w:val="24"/>
          <w:lang w:eastAsia="bg-BG"/>
        </w:rPr>
        <w:t xml:space="preserve"> да подмени доставените некачествени или такива с дефекти лекарствени продукти в срок не по-голям от 1 (един) работен ден.</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5.8.</w:t>
      </w:r>
      <w:r w:rsidRPr="006D41EF">
        <w:rPr>
          <w:rFonts w:ascii="Times New Roman" w:eastAsia="SimSun" w:hAnsi="Times New Roman" w:cs="Times New Roman"/>
          <w:sz w:val="24"/>
          <w:szCs w:val="24"/>
          <w:lang w:eastAsia="bg-BG"/>
        </w:rPr>
        <w:t xml:space="preserve"> ИЗПЪЛНИТЕЛЯТ е длъжен да спазва всички приложими правила и изисквания, свързани с опазване на околната среда, социалното и трудовото право, приложими или колективни споразумения и/или разпоредби на международното екологично, социално и трудово право, съгласно Приложение №10 към ЗОП.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V</w:t>
      </w:r>
      <w:r w:rsidRPr="006D41EF">
        <w:rPr>
          <w:rFonts w:ascii="Times New Roman" w:eastAsia="SimSun" w:hAnsi="Times New Roman" w:cs="Times New Roman"/>
          <w:b/>
          <w:sz w:val="24"/>
          <w:szCs w:val="24"/>
          <w:lang w:val="ru-RU" w:eastAsia="bg-BG"/>
        </w:rPr>
        <w:t>І. ПРАВА И ЗАДЪЛЖЕНИЯ НА ВЪЗЛОЖИТЕЛЯ</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eastAsia="bg-BG"/>
        </w:rPr>
      </w:pPr>
    </w:p>
    <w:p w:rsidR="00AD0937"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6</w:t>
      </w:r>
      <w:r w:rsidRPr="006D41EF">
        <w:rPr>
          <w:rFonts w:ascii="Times New Roman" w:eastAsia="SimSun" w:hAnsi="Times New Roman" w:cs="Times New Roman"/>
          <w:b/>
          <w:sz w:val="24"/>
          <w:szCs w:val="24"/>
          <w:lang w:val="ru-RU" w:eastAsia="bg-BG"/>
        </w:rPr>
        <w:t xml:space="preserve">.1. </w:t>
      </w:r>
      <w:r w:rsidRPr="006D41EF">
        <w:rPr>
          <w:rFonts w:ascii="Times New Roman" w:eastAsia="SimSun" w:hAnsi="Times New Roman" w:cs="Times New Roman"/>
          <w:sz w:val="24"/>
          <w:szCs w:val="24"/>
          <w:lang w:val="ru-RU" w:eastAsia="bg-BG"/>
        </w:rPr>
        <w:t xml:space="preserve">ВЪЗЛОЖИТЕЛЯТ има право да получи </w:t>
      </w:r>
      <w:r w:rsidRPr="006D41EF">
        <w:rPr>
          <w:rFonts w:ascii="Times New Roman" w:eastAsia="SimSun" w:hAnsi="Times New Roman" w:cs="Times New Roman"/>
          <w:sz w:val="24"/>
          <w:szCs w:val="24"/>
          <w:lang w:eastAsia="bg-BG"/>
        </w:rPr>
        <w:t xml:space="preserve">заявените от него лекарствени продукти </w:t>
      </w:r>
      <w:r w:rsidRPr="006D41EF">
        <w:rPr>
          <w:rFonts w:ascii="Times New Roman" w:eastAsia="SimSun" w:hAnsi="Times New Roman" w:cs="Times New Roman"/>
          <w:sz w:val="24"/>
          <w:szCs w:val="24"/>
          <w:lang w:val="ru-RU" w:eastAsia="bg-BG"/>
        </w:rPr>
        <w:t>в срок</w:t>
      </w:r>
      <w:r w:rsidRPr="006D41EF">
        <w:rPr>
          <w:rFonts w:ascii="Times New Roman" w:eastAsia="SimSun" w:hAnsi="Times New Roman" w:cs="Times New Roman"/>
          <w:sz w:val="24"/>
          <w:szCs w:val="24"/>
          <w:lang w:eastAsia="bg-BG"/>
        </w:rPr>
        <w:t>,</w:t>
      </w:r>
      <w:r w:rsidRPr="006D41EF">
        <w:rPr>
          <w:rFonts w:ascii="Times New Roman" w:eastAsia="SimSun" w:hAnsi="Times New Roman" w:cs="Times New Roman"/>
          <w:sz w:val="24"/>
          <w:szCs w:val="24"/>
          <w:lang w:val="ru-RU" w:eastAsia="bg-BG"/>
        </w:rPr>
        <w:t xml:space="preserve"> по цен</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w:t>
      </w:r>
      <w:r w:rsidRPr="006D41EF">
        <w:rPr>
          <w:rFonts w:ascii="Times New Roman" w:eastAsia="SimSun" w:hAnsi="Times New Roman" w:cs="Times New Roman"/>
          <w:sz w:val="24"/>
          <w:szCs w:val="24"/>
          <w:lang w:eastAsia="bg-BG"/>
        </w:rPr>
        <w:t xml:space="preserve"> опаковка и качество съгласно настоящия договор и определени в приложенията към него. ВЪЗЛОЖИТЕЛЯТ има право да откаже приемането на лекарствени продукти, за които не е спазен установеният минимален остатъчен срок на годност от не по-малко от 60 %  от общия срок на годност към датата на доставка</w:t>
      </w:r>
      <w:r w:rsidRPr="006D41EF">
        <w:rPr>
          <w:rFonts w:ascii="Times New Roman" w:eastAsia="SimSun" w:hAnsi="Times New Roman" w:cs="Times New Roman"/>
          <w:sz w:val="24"/>
          <w:szCs w:val="24"/>
          <w:lang w:val="ru-RU" w:eastAsia="bg-BG"/>
        </w:rPr>
        <w:t>та;</w:t>
      </w:r>
    </w:p>
    <w:p w:rsidR="00AD0937" w:rsidRPr="006D41EF" w:rsidRDefault="00AD0937" w:rsidP="00AD0937">
      <w:pPr>
        <w:spacing w:after="0" w:line="240" w:lineRule="auto"/>
        <w:ind w:left="48" w:firstLine="657"/>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 xml:space="preserve">6.2. </w:t>
      </w:r>
      <w:r w:rsidRPr="006D41EF">
        <w:rPr>
          <w:rFonts w:ascii="Times New Roman" w:eastAsia="SimSun" w:hAnsi="Times New Roman" w:cs="Times New Roman"/>
          <w:sz w:val="24"/>
          <w:szCs w:val="24"/>
          <w:lang w:val="ru-RU" w:eastAsia="bg-BG"/>
        </w:rPr>
        <w:t xml:space="preserve">ВЪЗЛОЖИТЕЛЯТ има право </w:t>
      </w:r>
      <w:r w:rsidRPr="006D41EF">
        <w:rPr>
          <w:rFonts w:ascii="Times New Roman" w:eastAsia="SimSun" w:hAnsi="Times New Roman" w:cs="Times New Roman"/>
          <w:b/>
          <w:sz w:val="24"/>
          <w:szCs w:val="24"/>
          <w:lang w:val="ru-RU" w:eastAsia="bg-BG"/>
        </w:rPr>
        <w:t>да не закупи цялото количество лекарствени</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sz w:val="24"/>
          <w:szCs w:val="24"/>
          <w:lang w:eastAsia="bg-BG"/>
        </w:rPr>
        <w:t xml:space="preserve">продукти </w:t>
      </w:r>
      <w:r w:rsidRPr="006D41EF">
        <w:rPr>
          <w:rFonts w:ascii="Times New Roman" w:eastAsia="SimSun" w:hAnsi="Times New Roman" w:cs="Times New Roman"/>
          <w:sz w:val="24"/>
          <w:szCs w:val="24"/>
          <w:lang w:val="ru-RU" w:eastAsia="bg-BG"/>
        </w:rPr>
        <w:t>по приложенията към настоящия договор,</w:t>
      </w:r>
      <w:r w:rsidRPr="006D41EF">
        <w:rPr>
          <w:rFonts w:ascii="Times New Roman" w:eastAsia="SimSun" w:hAnsi="Times New Roman" w:cs="Times New Roman"/>
          <w:sz w:val="24"/>
          <w:szCs w:val="24"/>
          <w:lang w:eastAsia="bg-BG"/>
        </w:rPr>
        <w:t xml:space="preserve"> ако по някакви причини няма конкретна необходимост от него. ВЪЗЛОЖИТЕЛЯТ има право и да не закуп</w:t>
      </w:r>
      <w:r>
        <w:rPr>
          <w:rFonts w:ascii="Times New Roman" w:eastAsia="SimSun" w:hAnsi="Times New Roman" w:cs="Times New Roman"/>
          <w:sz w:val="24"/>
          <w:szCs w:val="24"/>
          <w:lang w:eastAsia="bg-BG"/>
        </w:rPr>
        <w:t>ув</w:t>
      </w:r>
      <w:r w:rsidRPr="006D41EF">
        <w:rPr>
          <w:rFonts w:ascii="Times New Roman" w:eastAsia="SimSun" w:hAnsi="Times New Roman" w:cs="Times New Roman"/>
          <w:sz w:val="24"/>
          <w:szCs w:val="24"/>
          <w:lang w:eastAsia="bg-BG"/>
        </w:rPr>
        <w:t>а всички продукти по заявена доставка в слчуай, че е отпаднала необходимостта за това.</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 xml:space="preserve">6.3. </w:t>
      </w:r>
      <w:r w:rsidRPr="006D41EF">
        <w:rPr>
          <w:rFonts w:ascii="Times New Roman" w:eastAsia="SimSun" w:hAnsi="Times New Roman" w:cs="Times New Roman"/>
          <w:sz w:val="24"/>
          <w:szCs w:val="24"/>
          <w:lang w:eastAsia="bg-BG"/>
        </w:rPr>
        <w:t>ВЪЗЛОЖИТЕЛЯТ има право на рекламация при:</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а)</w:t>
      </w:r>
      <w:r w:rsidRPr="006D41EF">
        <w:rPr>
          <w:rFonts w:ascii="Times New Roman" w:eastAsia="SimSun" w:hAnsi="Times New Roman" w:cs="Times New Roman"/>
          <w:sz w:val="24"/>
          <w:szCs w:val="24"/>
          <w:lang w:eastAsia="bg-BG"/>
        </w:rPr>
        <w:t xml:space="preserve"> доставени некачествени лекарствени продукти;</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б)</w:t>
      </w:r>
      <w:r w:rsidRPr="006D41EF">
        <w:rPr>
          <w:rFonts w:ascii="Times New Roman" w:eastAsia="SimSun" w:hAnsi="Times New Roman" w:cs="Times New Roman"/>
          <w:sz w:val="24"/>
          <w:szCs w:val="24"/>
          <w:lang w:eastAsia="bg-BG"/>
        </w:rPr>
        <w:t xml:space="preserve"> доставени лекарствени продукти без сертификат за качество, удостоверяващ качеството на доставяната  партидата;</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в)</w:t>
      </w:r>
      <w:r w:rsidRPr="006D41EF">
        <w:rPr>
          <w:rFonts w:ascii="Times New Roman" w:eastAsia="SimSun" w:hAnsi="Times New Roman" w:cs="Times New Roman"/>
          <w:sz w:val="24"/>
          <w:szCs w:val="24"/>
          <w:lang w:eastAsia="bg-BG"/>
        </w:rPr>
        <w:t xml:space="preserve"> доставени продукти в опаковки, които не отговарят на уговореното.</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 xml:space="preserve">6.4. </w:t>
      </w:r>
      <w:r w:rsidRPr="006D41EF">
        <w:rPr>
          <w:rFonts w:ascii="Times New Roman" w:eastAsia="SimSun" w:hAnsi="Times New Roman" w:cs="Times New Roman"/>
          <w:sz w:val="24"/>
          <w:szCs w:val="24"/>
          <w:lang w:val="ru-RU" w:eastAsia="bg-BG"/>
        </w:rPr>
        <w:t>ВЪЗЛОЖИТЕЛЯТ се задължава:</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а)</w:t>
      </w:r>
      <w:r w:rsidRPr="006D41EF">
        <w:rPr>
          <w:rFonts w:ascii="Times New Roman" w:eastAsia="SimSun" w:hAnsi="Times New Roman" w:cs="Times New Roman"/>
          <w:sz w:val="24"/>
          <w:szCs w:val="24"/>
          <w:lang w:val="ru-RU" w:eastAsia="bg-BG"/>
        </w:rPr>
        <w:t xml:space="preserve"> да запл</w:t>
      </w:r>
      <w:r w:rsidRPr="006D41EF">
        <w:rPr>
          <w:rFonts w:ascii="Times New Roman" w:eastAsia="SimSun" w:hAnsi="Times New Roman" w:cs="Times New Roman"/>
          <w:sz w:val="24"/>
          <w:szCs w:val="24"/>
          <w:lang w:eastAsia="bg-BG"/>
        </w:rPr>
        <w:t xml:space="preserve">аща доставените лекарствени продукти </w:t>
      </w:r>
      <w:r w:rsidRPr="006D41EF">
        <w:rPr>
          <w:rFonts w:ascii="Times New Roman" w:eastAsia="SimSun" w:hAnsi="Times New Roman" w:cs="Times New Roman"/>
          <w:sz w:val="24"/>
          <w:szCs w:val="24"/>
          <w:lang w:val="ru-RU" w:eastAsia="bg-BG"/>
        </w:rPr>
        <w:t>в срок</w:t>
      </w:r>
      <w:r w:rsidRPr="006D41EF">
        <w:rPr>
          <w:rFonts w:ascii="Times New Roman" w:eastAsia="SimSun" w:hAnsi="Times New Roman" w:cs="Times New Roman"/>
          <w:sz w:val="24"/>
          <w:szCs w:val="24"/>
          <w:lang w:eastAsia="bg-BG"/>
        </w:rPr>
        <w:t xml:space="preserve">, по начин и </w:t>
      </w:r>
      <w:r w:rsidRPr="006D41EF">
        <w:rPr>
          <w:rFonts w:ascii="Times New Roman" w:eastAsia="SimSun" w:hAnsi="Times New Roman" w:cs="Times New Roman"/>
          <w:sz w:val="24"/>
          <w:szCs w:val="24"/>
          <w:lang w:val="ru-RU" w:eastAsia="bg-BG"/>
        </w:rPr>
        <w:t>цен</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sz w:val="24"/>
          <w:szCs w:val="24"/>
          <w:lang w:eastAsia="bg-BG"/>
        </w:rPr>
        <w:t xml:space="preserve">уговорени в </w:t>
      </w:r>
      <w:r w:rsidRPr="006D41EF">
        <w:rPr>
          <w:rFonts w:ascii="Times New Roman" w:eastAsia="SimSun" w:hAnsi="Times New Roman" w:cs="Times New Roman"/>
          <w:sz w:val="24"/>
          <w:szCs w:val="24"/>
          <w:lang w:val="ru-RU" w:eastAsia="bg-BG"/>
        </w:rPr>
        <w:t>настоящия договор и</w:t>
      </w:r>
      <w:r w:rsidRPr="006D41EF">
        <w:rPr>
          <w:rFonts w:ascii="Times New Roman" w:eastAsia="SimSun" w:hAnsi="Times New Roman" w:cs="Times New Roman"/>
          <w:sz w:val="24"/>
          <w:szCs w:val="24"/>
          <w:lang w:eastAsia="bg-BG"/>
        </w:rPr>
        <w:t xml:space="preserve"> приложенията, неразделна част от него</w:t>
      </w:r>
      <w:r w:rsidRPr="006D41EF">
        <w:rPr>
          <w:rFonts w:ascii="Times New Roman" w:eastAsia="SimSun" w:hAnsi="Times New Roman" w:cs="Times New Roman"/>
          <w:sz w:val="24"/>
          <w:szCs w:val="24"/>
          <w:lang w:val="ru-RU"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б)</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 xml:space="preserve">да получи </w:t>
      </w:r>
      <w:r w:rsidRPr="006D41EF">
        <w:rPr>
          <w:rFonts w:ascii="Times New Roman" w:eastAsia="SimSun" w:hAnsi="Times New Roman" w:cs="Times New Roman"/>
          <w:sz w:val="24"/>
          <w:szCs w:val="24"/>
          <w:lang w:eastAsia="bg-BG"/>
        </w:rPr>
        <w:t>стоката</w:t>
      </w:r>
      <w:r w:rsidRPr="006D41EF">
        <w:rPr>
          <w:rFonts w:ascii="Times New Roman" w:eastAsia="SimSun" w:hAnsi="Times New Roman" w:cs="Times New Roman"/>
          <w:sz w:val="24"/>
          <w:szCs w:val="24"/>
          <w:lang w:val="ru-RU" w:eastAsia="bg-BG"/>
        </w:rPr>
        <w:t xml:space="preserve"> на уговореното място и да я прегледа</w:t>
      </w:r>
      <w:r w:rsidRPr="006D41EF">
        <w:rPr>
          <w:rFonts w:ascii="Times New Roman" w:eastAsia="SimSun" w:hAnsi="Times New Roman" w:cs="Times New Roman"/>
          <w:sz w:val="24"/>
          <w:szCs w:val="24"/>
          <w:lang w:eastAsia="bg-BG"/>
        </w:rPr>
        <w:t xml:space="preserve"> при приемането й.</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 xml:space="preserve">6.5. </w:t>
      </w:r>
      <w:r w:rsidRPr="006D41EF">
        <w:rPr>
          <w:rFonts w:ascii="Times New Roman" w:eastAsia="SimSun" w:hAnsi="Times New Roman" w:cs="Times New Roman"/>
          <w:sz w:val="24"/>
          <w:szCs w:val="24"/>
          <w:lang w:val="ru-RU" w:eastAsia="bg-BG"/>
        </w:rPr>
        <w:t xml:space="preserve">ВЪЗЛОЖИТЕЛЯТ е длъжен </w:t>
      </w:r>
      <w:r w:rsidRPr="006D41EF">
        <w:rPr>
          <w:rFonts w:ascii="Times New Roman" w:eastAsia="SimSun" w:hAnsi="Times New Roman" w:cs="Times New Roman"/>
          <w:sz w:val="24"/>
          <w:szCs w:val="24"/>
          <w:lang w:eastAsia="bg-BG"/>
        </w:rPr>
        <w:t xml:space="preserve">да упълномощи свой представител, който да  </w:t>
      </w:r>
      <w:r w:rsidRPr="006D41EF">
        <w:rPr>
          <w:rFonts w:ascii="Times New Roman" w:eastAsia="SimSun" w:hAnsi="Times New Roman" w:cs="Times New Roman"/>
          <w:sz w:val="24"/>
          <w:szCs w:val="24"/>
          <w:lang w:val="ru-RU" w:eastAsia="bg-BG"/>
        </w:rPr>
        <w:t>подписва прием</w:t>
      </w:r>
      <w:r w:rsidRPr="006D41EF">
        <w:rPr>
          <w:rFonts w:ascii="Times New Roman" w:eastAsia="SimSun" w:hAnsi="Times New Roman" w:cs="Times New Roman"/>
          <w:sz w:val="24"/>
          <w:szCs w:val="24"/>
          <w:lang w:eastAsia="bg-BG"/>
        </w:rPr>
        <w:t xml:space="preserve">ателно </w:t>
      </w:r>
      <w:r w:rsidRPr="006D41EF">
        <w:rPr>
          <w:rFonts w:ascii="Times New Roman" w:eastAsia="SimSun" w:hAnsi="Times New Roman" w:cs="Times New Roman"/>
          <w:sz w:val="24"/>
          <w:szCs w:val="24"/>
          <w:lang w:val="ru-RU" w:eastAsia="bg-BG"/>
        </w:rPr>
        <w:t>–</w:t>
      </w: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val="ru-RU" w:eastAsia="bg-BG"/>
        </w:rPr>
        <w:t>предавател</w:t>
      </w:r>
      <w:r w:rsidRPr="006D41EF">
        <w:rPr>
          <w:rFonts w:ascii="Times New Roman" w:eastAsia="SimSun" w:hAnsi="Times New Roman" w:cs="Times New Roman"/>
          <w:sz w:val="24"/>
          <w:szCs w:val="24"/>
          <w:lang w:eastAsia="bg-BG"/>
        </w:rPr>
        <w:t xml:space="preserve">ните </w:t>
      </w:r>
      <w:r w:rsidRPr="006D41EF">
        <w:rPr>
          <w:rFonts w:ascii="Times New Roman" w:eastAsia="SimSun" w:hAnsi="Times New Roman" w:cs="Times New Roman"/>
          <w:sz w:val="24"/>
          <w:szCs w:val="24"/>
          <w:lang w:val="ru-RU" w:eastAsia="bg-BG"/>
        </w:rPr>
        <w:t xml:space="preserve"> протокол</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 ко</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то удостовер</w:t>
      </w:r>
      <w:r w:rsidRPr="006D41EF">
        <w:rPr>
          <w:rFonts w:ascii="Times New Roman" w:eastAsia="SimSun" w:hAnsi="Times New Roman" w:cs="Times New Roman"/>
          <w:sz w:val="24"/>
          <w:szCs w:val="24"/>
          <w:lang w:eastAsia="bg-BG"/>
        </w:rPr>
        <w:t>яват</w:t>
      </w:r>
      <w:r w:rsidRPr="006D41EF">
        <w:rPr>
          <w:rFonts w:ascii="Times New Roman" w:eastAsia="SimSun" w:hAnsi="Times New Roman" w:cs="Times New Roman"/>
          <w:sz w:val="24"/>
          <w:szCs w:val="24"/>
          <w:lang w:val="ru-RU" w:eastAsia="bg-BG"/>
        </w:rPr>
        <w:t xml:space="preserve"> получаването на съответните количества</w:t>
      </w:r>
      <w:r w:rsidRPr="006D41EF">
        <w:rPr>
          <w:rFonts w:ascii="Times New Roman" w:eastAsia="SimSun" w:hAnsi="Times New Roman" w:cs="Times New Roman"/>
          <w:sz w:val="24"/>
          <w:szCs w:val="24"/>
          <w:lang w:eastAsia="bg-BG"/>
        </w:rPr>
        <w:t xml:space="preserve"> лекарствени продукти</w:t>
      </w:r>
      <w:r w:rsidRPr="006D41EF">
        <w:rPr>
          <w:rFonts w:ascii="Times New Roman" w:eastAsia="SimSun" w:hAnsi="Times New Roman" w:cs="Times New Roman"/>
          <w:sz w:val="24"/>
          <w:szCs w:val="24"/>
          <w:lang w:val="ru-RU"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eastAsia="bg-BG"/>
        </w:rPr>
        <w:t>V</w:t>
      </w:r>
      <w:r w:rsidRPr="006D41EF">
        <w:rPr>
          <w:rFonts w:ascii="Times New Roman" w:eastAsia="SimSun" w:hAnsi="Times New Roman" w:cs="Times New Roman"/>
          <w:b/>
          <w:sz w:val="24"/>
          <w:szCs w:val="24"/>
          <w:lang w:val="ru-RU" w:eastAsia="bg-BG"/>
        </w:rPr>
        <w:t>ІІ. ГАРАНЦИИ И РЕКЛАМАЦИИ</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ab/>
      </w:r>
      <w:r w:rsidRPr="006D41EF">
        <w:rPr>
          <w:rFonts w:ascii="Times New Roman" w:eastAsia="SimSun" w:hAnsi="Times New Roman" w:cs="Times New Roman"/>
          <w:b/>
          <w:sz w:val="24"/>
          <w:szCs w:val="24"/>
          <w:lang w:val="ru-RU" w:eastAsia="bg-BG"/>
        </w:rPr>
        <w:t>7</w:t>
      </w:r>
      <w:r w:rsidRPr="006D41EF">
        <w:rPr>
          <w:rFonts w:ascii="Times New Roman" w:eastAsia="SimSun" w:hAnsi="Times New Roman" w:cs="Times New Roman"/>
          <w:b/>
          <w:sz w:val="24"/>
          <w:szCs w:val="24"/>
          <w:lang w:eastAsia="bg-BG"/>
        </w:rPr>
        <w:t>.</w:t>
      </w:r>
      <w:r w:rsidRPr="006D41EF">
        <w:rPr>
          <w:rFonts w:ascii="Times New Roman" w:eastAsia="SimSun" w:hAnsi="Times New Roman" w:cs="Times New Roman"/>
          <w:b/>
          <w:sz w:val="24"/>
          <w:szCs w:val="24"/>
          <w:lang w:val="ru-RU" w:eastAsia="bg-BG"/>
        </w:rPr>
        <w:t>1.</w:t>
      </w:r>
      <w:r w:rsidRPr="006D41EF">
        <w:rPr>
          <w:rFonts w:ascii="Times New Roman" w:eastAsia="SimSun" w:hAnsi="Times New Roman" w:cs="Times New Roman"/>
          <w:sz w:val="24"/>
          <w:szCs w:val="24"/>
          <w:lang w:val="ru-RU" w:eastAsia="bg-BG"/>
        </w:rPr>
        <w:t xml:space="preserve"> ИЗПЪЛНИТЕЛЯТ гарантира годността на доставя</w:t>
      </w:r>
      <w:r w:rsidRPr="006D41EF">
        <w:rPr>
          <w:rFonts w:ascii="Times New Roman" w:eastAsia="SimSun" w:hAnsi="Times New Roman" w:cs="Times New Roman"/>
          <w:sz w:val="24"/>
          <w:szCs w:val="24"/>
          <w:lang w:eastAsia="bg-BG"/>
        </w:rPr>
        <w:t>ните лекарствени продукти,</w:t>
      </w:r>
      <w:r w:rsidRPr="006D41EF">
        <w:rPr>
          <w:rFonts w:ascii="Times New Roman" w:eastAsia="SimSun" w:hAnsi="Times New Roman" w:cs="Times New Roman"/>
          <w:sz w:val="24"/>
          <w:szCs w:val="24"/>
          <w:lang w:val="ru-RU" w:eastAsia="bg-BG"/>
        </w:rPr>
        <w:t xml:space="preserve"> съобразно изискванията на действащото законодателство</w:t>
      </w:r>
      <w:r w:rsidRPr="006D41EF">
        <w:rPr>
          <w:rFonts w:ascii="Times New Roman" w:eastAsia="SimSun" w:hAnsi="Times New Roman" w:cs="Times New Roman"/>
          <w:sz w:val="24"/>
          <w:szCs w:val="24"/>
          <w:lang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7.</w:t>
      </w:r>
      <w:r w:rsidRPr="006D41EF">
        <w:rPr>
          <w:rFonts w:ascii="Times New Roman" w:eastAsia="SimSun" w:hAnsi="Times New Roman" w:cs="Times New Roman"/>
          <w:b/>
          <w:sz w:val="24"/>
          <w:szCs w:val="24"/>
          <w:lang w:eastAsia="bg-BG"/>
        </w:rPr>
        <w:t>2</w:t>
      </w:r>
      <w:r w:rsidRPr="006D41EF">
        <w:rPr>
          <w:rFonts w:ascii="Times New Roman" w:eastAsia="SimSun" w:hAnsi="Times New Roman" w:cs="Times New Roman"/>
          <w:b/>
          <w:sz w:val="24"/>
          <w:szCs w:val="24"/>
          <w:lang w:val="ru-RU" w:eastAsia="bg-BG"/>
        </w:rPr>
        <w:t>.</w:t>
      </w:r>
      <w:r w:rsidRPr="006D41EF">
        <w:rPr>
          <w:rFonts w:ascii="Times New Roman" w:eastAsia="SimSun" w:hAnsi="Times New Roman" w:cs="Times New Roman"/>
          <w:sz w:val="24"/>
          <w:szCs w:val="24"/>
          <w:lang w:val="ru-RU" w:eastAsia="bg-BG"/>
        </w:rPr>
        <w:t xml:space="preserve"> Рекламации при отклонения в качеството на доставен</w:t>
      </w:r>
      <w:r w:rsidRPr="006D41EF">
        <w:rPr>
          <w:rFonts w:ascii="Times New Roman" w:eastAsia="SimSun" w:hAnsi="Times New Roman" w:cs="Times New Roman"/>
          <w:sz w:val="24"/>
          <w:szCs w:val="24"/>
          <w:lang w:eastAsia="bg-BG"/>
        </w:rPr>
        <w:t>ите лекарствени продукти</w:t>
      </w:r>
      <w:r w:rsidRPr="006D41EF">
        <w:rPr>
          <w:rFonts w:ascii="Times New Roman" w:eastAsia="SimSun" w:hAnsi="Times New Roman" w:cs="Times New Roman"/>
          <w:sz w:val="24"/>
          <w:szCs w:val="24"/>
          <w:lang w:val="ru-RU" w:eastAsia="bg-BG"/>
        </w:rPr>
        <w:t>, установени с прием</w:t>
      </w:r>
      <w:r w:rsidRPr="006D41EF">
        <w:rPr>
          <w:rFonts w:ascii="Times New Roman" w:eastAsia="SimSun" w:hAnsi="Times New Roman" w:cs="Times New Roman"/>
          <w:sz w:val="24"/>
          <w:szCs w:val="24"/>
          <w:lang w:eastAsia="bg-BG"/>
        </w:rPr>
        <w:t>ателно</w:t>
      </w:r>
      <w:r w:rsidRPr="006D41EF">
        <w:rPr>
          <w:rFonts w:ascii="Times New Roman" w:eastAsia="SimSun" w:hAnsi="Times New Roman" w:cs="Times New Roman"/>
          <w:sz w:val="24"/>
          <w:szCs w:val="24"/>
          <w:lang w:val="ru-RU" w:eastAsia="bg-BG"/>
        </w:rPr>
        <w:t>-предавателни протокол</w:t>
      </w:r>
      <w:r w:rsidRPr="006D41EF">
        <w:rPr>
          <w:rFonts w:ascii="Times New Roman" w:eastAsia="SimSun" w:hAnsi="Times New Roman" w:cs="Times New Roman"/>
          <w:sz w:val="24"/>
          <w:szCs w:val="24"/>
          <w:lang w:eastAsia="bg-BG"/>
        </w:rPr>
        <w:t>и</w:t>
      </w:r>
      <w:r w:rsidRPr="006D41EF">
        <w:rPr>
          <w:rFonts w:ascii="Times New Roman" w:eastAsia="SimSun" w:hAnsi="Times New Roman" w:cs="Times New Roman"/>
          <w:sz w:val="24"/>
          <w:szCs w:val="24"/>
          <w:lang w:val="ru-RU" w:eastAsia="bg-BG"/>
        </w:rPr>
        <w:t xml:space="preserve"> се предявяват на ИЗПЪЛНИТЕЛЯ незабавно.</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lastRenderedPageBreak/>
        <w:tab/>
      </w:r>
      <w:r w:rsidRPr="006D41EF">
        <w:rPr>
          <w:rFonts w:ascii="Times New Roman" w:eastAsia="SimSun" w:hAnsi="Times New Roman" w:cs="Times New Roman"/>
          <w:b/>
          <w:sz w:val="24"/>
          <w:szCs w:val="24"/>
          <w:lang w:eastAsia="bg-BG"/>
        </w:rPr>
        <w:tab/>
        <w:t>7.3.</w:t>
      </w:r>
      <w:r w:rsidRPr="006D41EF">
        <w:rPr>
          <w:rFonts w:ascii="Times New Roman" w:eastAsia="SimSun" w:hAnsi="Times New Roman" w:cs="Times New Roman"/>
          <w:sz w:val="24"/>
          <w:szCs w:val="24"/>
          <w:lang w:eastAsia="bg-BG"/>
        </w:rPr>
        <w:t xml:space="preserve"> Рекламации относно качеството на лекарствени продукти, които не са могли да бъдат установени при обичайния преглед при приемане на стоката, се предават на ИЗПЪЛНИТЕЛЯ не по-късно от 30 дни от датата на доставка, за което се съставя констативен протокол с посочени видове, количества и дефекти.</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V</w:t>
      </w:r>
      <w:r w:rsidRPr="006D41EF">
        <w:rPr>
          <w:rFonts w:ascii="Times New Roman" w:eastAsia="SimSun" w:hAnsi="Times New Roman" w:cs="Times New Roman"/>
          <w:b/>
          <w:sz w:val="24"/>
          <w:szCs w:val="24"/>
          <w:lang w:val="ru-RU" w:eastAsia="bg-BG"/>
        </w:rPr>
        <w:t>ІІІ. НЕИЗПЪЛНЕНИЕ</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8.1.</w:t>
      </w:r>
      <w:r w:rsidRPr="006D41EF">
        <w:rPr>
          <w:rFonts w:ascii="Times New Roman" w:eastAsia="SimSun" w:hAnsi="Times New Roman" w:cs="Times New Roman"/>
          <w:sz w:val="24"/>
          <w:szCs w:val="24"/>
          <w:lang w:val="ru-RU" w:eastAsia="bg-BG"/>
        </w:rPr>
        <w:t xml:space="preserve"> В случай на забава на доставката от страна на ИЗПЪЛНИТЕЛЯ, съгласно срока в т.</w:t>
      </w:r>
      <w:r>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sz w:val="24"/>
          <w:szCs w:val="24"/>
          <w:lang w:val="ru-RU" w:eastAsia="bg-BG"/>
        </w:rPr>
        <w:t xml:space="preserve">5.2 </w:t>
      </w:r>
      <w:r w:rsidRPr="006D41EF">
        <w:rPr>
          <w:rFonts w:ascii="Times New Roman" w:eastAsia="SimSun" w:hAnsi="Times New Roman" w:cs="Times New Roman"/>
          <w:sz w:val="24"/>
          <w:szCs w:val="24"/>
          <w:lang w:eastAsia="bg-BG"/>
        </w:rPr>
        <w:t>“</w:t>
      </w:r>
      <w:r w:rsidRPr="006D41EF">
        <w:rPr>
          <w:rFonts w:ascii="Times New Roman" w:eastAsia="SimSun" w:hAnsi="Times New Roman" w:cs="Times New Roman"/>
          <w:sz w:val="24"/>
          <w:szCs w:val="24"/>
          <w:lang w:val="ru-RU" w:eastAsia="bg-BG"/>
        </w:rPr>
        <w:t>а</w:t>
      </w:r>
      <w:r w:rsidRPr="006D41EF">
        <w:rPr>
          <w:rFonts w:ascii="Times New Roman" w:eastAsia="SimSun" w:hAnsi="Times New Roman" w:cs="Times New Roman"/>
          <w:sz w:val="24"/>
          <w:szCs w:val="24"/>
          <w:lang w:eastAsia="bg-BG"/>
        </w:rPr>
        <w:t>”</w:t>
      </w:r>
      <w:r w:rsidRPr="006D41EF">
        <w:rPr>
          <w:rFonts w:ascii="Times New Roman" w:eastAsia="SimSun" w:hAnsi="Times New Roman" w:cs="Times New Roman"/>
          <w:sz w:val="24"/>
          <w:szCs w:val="24"/>
          <w:lang w:val="ru-RU" w:eastAsia="bg-BG"/>
        </w:rPr>
        <w:t>, той дължи на ВЪЗЛОЖИТЕЛЯ неустойка в размер на 0.7 % (нула цяло и седеем процента) от цената на съответната доставка за всеки просрочен ден, но не повече от 15 % (петнадесет процента) от цената на</w:t>
      </w:r>
      <w:r w:rsidRPr="006D41EF">
        <w:rPr>
          <w:rFonts w:ascii="Times New Roman" w:eastAsia="SimSun" w:hAnsi="Times New Roman" w:cs="Times New Roman"/>
          <w:sz w:val="24"/>
          <w:szCs w:val="24"/>
          <w:lang w:eastAsia="bg-BG"/>
        </w:rPr>
        <w:t xml:space="preserve"> доставката по заявката</w:t>
      </w:r>
      <w:r w:rsidRPr="006D41EF">
        <w:rPr>
          <w:rFonts w:ascii="Times New Roman" w:eastAsia="SimSun" w:hAnsi="Times New Roman" w:cs="Times New Roman"/>
          <w:sz w:val="24"/>
          <w:szCs w:val="24"/>
          <w:lang w:val="ru-RU" w:eastAsia="bg-BG"/>
        </w:rPr>
        <w:t>.</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8.2.</w:t>
      </w:r>
      <w:r w:rsidRPr="006D41EF">
        <w:rPr>
          <w:rFonts w:ascii="Times New Roman" w:eastAsia="SimSun" w:hAnsi="Times New Roman" w:cs="Times New Roman"/>
          <w:sz w:val="24"/>
          <w:szCs w:val="24"/>
          <w:lang w:val="ru-RU" w:eastAsia="bg-BG"/>
        </w:rPr>
        <w:t xml:space="preserve"> В случай, че ИЗПЪЛНИТЕЛЯТ не изпълни каквато и да е част от договора, същият дължи неустойка за пълно неизпълнение на договора в размер на 20 % от стойността на договора в случай, че ВЪЗЛОЖИТЕЛЯТ развали същия поради това неизпълнение.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AD0937">
        <w:rPr>
          <w:rFonts w:ascii="Times New Roman" w:eastAsia="SimSun" w:hAnsi="Times New Roman" w:cs="Times New Roman"/>
          <w:b/>
          <w:sz w:val="24"/>
          <w:szCs w:val="24"/>
          <w:lang w:val="ru-RU" w:eastAsia="bg-BG"/>
        </w:rPr>
        <w:t xml:space="preserve">8.3. </w:t>
      </w:r>
      <w:r w:rsidRPr="00AD0937">
        <w:rPr>
          <w:rFonts w:ascii="Times New Roman" w:eastAsia="SimSun" w:hAnsi="Times New Roman" w:cs="Times New Roman"/>
          <w:sz w:val="24"/>
          <w:szCs w:val="24"/>
          <w:lang w:val="ru-RU" w:eastAsia="bg-BG"/>
        </w:rPr>
        <w:t>ВЪЗЛОЖИТЕЛЯТ има право на неустойка в размер на 20 % (двадесет процента) от стойността на целия договор в случай, че договорът бъде развален на основание чл. 9.1 по-долу поради обстоятелството, че срокът на годност на доставените лекарствени продукти е по-малък от 60 % (шестдесет процента) от общия срок на годност. В случай, че договорът бъде развален на това основание само по отношение на една или няколко позиции, то неустойката в размер на 20 % (двадесет процента) е от стойността на обособените позиции, за които договорът е развален.</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eastAsia="bg-BG"/>
        </w:rPr>
        <w:t>IX</w:t>
      </w:r>
      <w:r w:rsidRPr="006D41EF">
        <w:rPr>
          <w:rFonts w:ascii="Times New Roman" w:eastAsia="SimSun" w:hAnsi="Times New Roman" w:cs="Times New Roman"/>
          <w:b/>
          <w:sz w:val="24"/>
          <w:szCs w:val="24"/>
          <w:lang w:val="ru-RU" w:eastAsia="bg-BG"/>
        </w:rPr>
        <w:t>. РАЗВАЛЯНЕ НА ДОГОВОРА</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ab/>
      </w:r>
      <w:r w:rsidRPr="00AD0937">
        <w:rPr>
          <w:rFonts w:ascii="Times New Roman" w:eastAsia="SimSun" w:hAnsi="Times New Roman" w:cs="Times New Roman"/>
          <w:b/>
          <w:sz w:val="24"/>
          <w:szCs w:val="24"/>
          <w:lang w:val="ru-RU" w:eastAsia="bg-BG"/>
        </w:rPr>
        <w:t>9.1.</w:t>
      </w:r>
      <w:r w:rsidRPr="00AD0937">
        <w:rPr>
          <w:rFonts w:ascii="Times New Roman" w:eastAsia="SimSun" w:hAnsi="Times New Roman" w:cs="Times New Roman"/>
          <w:sz w:val="24"/>
          <w:szCs w:val="24"/>
          <w:lang w:val="ru-RU" w:eastAsia="bg-BG"/>
        </w:rPr>
        <w:t xml:space="preserve"> В</w:t>
      </w:r>
      <w:r w:rsidRPr="00AD0937">
        <w:rPr>
          <w:rFonts w:ascii="Times New Roman" w:eastAsia="SimSun" w:hAnsi="Times New Roman" w:cs="Times New Roman"/>
          <w:sz w:val="24"/>
          <w:szCs w:val="24"/>
          <w:lang w:eastAsia="bg-BG"/>
        </w:rPr>
        <w:t>ЪЗЛОЖИТЕЛЯТ</w:t>
      </w:r>
      <w:r w:rsidRPr="00AD0937">
        <w:rPr>
          <w:rFonts w:ascii="Times New Roman" w:eastAsia="SimSun" w:hAnsi="Times New Roman" w:cs="Times New Roman"/>
          <w:sz w:val="24"/>
          <w:szCs w:val="24"/>
          <w:lang w:val="ru-RU" w:eastAsia="bg-BG"/>
        </w:rPr>
        <w:t xml:space="preserve"> има право да развали договора при неизпълнение на повече от две </w:t>
      </w:r>
      <w:r w:rsidRPr="00AD0937">
        <w:rPr>
          <w:rFonts w:ascii="Times New Roman" w:eastAsia="SimSun" w:hAnsi="Times New Roman" w:cs="Times New Roman"/>
          <w:sz w:val="24"/>
          <w:szCs w:val="24"/>
          <w:lang w:eastAsia="bg-BG"/>
        </w:rPr>
        <w:t xml:space="preserve">последователни </w:t>
      </w:r>
      <w:r w:rsidRPr="00AD0937">
        <w:rPr>
          <w:rFonts w:ascii="Times New Roman" w:eastAsia="SimSun" w:hAnsi="Times New Roman" w:cs="Times New Roman"/>
          <w:sz w:val="24"/>
          <w:szCs w:val="24"/>
          <w:lang w:val="ru-RU" w:eastAsia="bg-BG"/>
        </w:rPr>
        <w:t>доставки. В този случай ВЪЗЛОЖИТЕЛЯТ не е длъжен да изпраща каквото и да било предизвестие за развалянето – договорът се счита за развален от момента на получаване на уведомлението от страна на ИЗПЪЛНИТЕЛЯ, освен ако в уведомлението не е посочено друго. Право да развали договора по този ред ВЪЗЛОЖИТЕЛЯТ има и в случай, че ИЗПЪЛНИТЕЛЯТ достави два или повече пъти лекарствени продукти със остатъчен срок на годност по-малък от 60 % (шестдесет процента) от установения общ такъв и ВЪЗЛОЖИТЕЛЯТ не е приел доставеното по реда на чл. 5.6.</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ab/>
        <w:t>9.2.</w:t>
      </w:r>
      <w:r w:rsidRPr="006D41EF">
        <w:rPr>
          <w:rFonts w:ascii="Times New Roman" w:eastAsia="SimSun" w:hAnsi="Times New Roman" w:cs="Times New Roman"/>
          <w:sz w:val="24"/>
          <w:szCs w:val="24"/>
          <w:lang w:val="ru-RU" w:eastAsia="bg-BG"/>
        </w:rPr>
        <w:t xml:space="preserve"> </w:t>
      </w:r>
      <w:r w:rsidRPr="006D41EF">
        <w:rPr>
          <w:rFonts w:ascii="Times New Roman" w:eastAsia="SimSun" w:hAnsi="Times New Roman" w:cs="Times New Roman"/>
          <w:sz w:val="24"/>
          <w:szCs w:val="24"/>
          <w:lang w:eastAsia="bg-BG"/>
        </w:rPr>
        <w:t>ИЗПЪЛНИТЕЛЯТ има право да развали договора при просрочие на плащания за три или повече месеца с писмено предизвестие от 14 (четиринадесет) дни. Ако ВЪЗЛОЖИТЕЛЯТ изпълни задължението си в посочения период, договорът не се счита за развален</w:t>
      </w:r>
      <w:r w:rsidRPr="006D41EF">
        <w:rPr>
          <w:rFonts w:ascii="Times New Roman" w:eastAsia="SimSun" w:hAnsi="Times New Roman" w:cs="Times New Roman"/>
          <w:sz w:val="24"/>
          <w:szCs w:val="24"/>
          <w:lang w:val="ru-RU" w:eastAsia="bg-BG"/>
        </w:rPr>
        <w:t xml:space="preserve"> </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ab/>
      </w:r>
      <w:r w:rsidRPr="006D41EF">
        <w:rPr>
          <w:rFonts w:ascii="Times New Roman" w:eastAsia="SimSun" w:hAnsi="Times New Roman" w:cs="Times New Roman"/>
          <w:b/>
          <w:sz w:val="24"/>
          <w:szCs w:val="24"/>
          <w:lang w:eastAsia="bg-BG"/>
        </w:rPr>
        <w:tab/>
        <w:t>9.3.</w:t>
      </w:r>
      <w:r w:rsidRPr="006D41EF">
        <w:rPr>
          <w:rFonts w:ascii="Times New Roman" w:eastAsia="SimSun" w:hAnsi="Times New Roman" w:cs="Times New Roman"/>
          <w:sz w:val="24"/>
          <w:szCs w:val="24"/>
          <w:lang w:eastAsia="bg-BG"/>
        </w:rPr>
        <w:t xml:space="preserve"> При всички случаи на разваляне изправната страна уведомява писмено неизправната за факта на развалянето.</w:t>
      </w:r>
    </w:p>
    <w:p w:rsidR="00AD0937" w:rsidRPr="006D41EF" w:rsidRDefault="00AD0937" w:rsidP="00AD0937">
      <w:pPr>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Х. ПРЕКРАТЯВАНЕ НА ДОГОВОРА</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10.1</w:t>
      </w:r>
      <w:r w:rsidRPr="006D41EF">
        <w:rPr>
          <w:rFonts w:ascii="Times New Roman" w:eastAsia="SimSun" w:hAnsi="Times New Roman" w:cs="Times New Roman"/>
          <w:b/>
          <w:sz w:val="24"/>
          <w:szCs w:val="24"/>
          <w:lang w:eastAsia="bg-BG"/>
        </w:rPr>
        <w:t>.</w:t>
      </w:r>
      <w:r w:rsidRPr="006D41EF">
        <w:rPr>
          <w:rFonts w:ascii="Times New Roman" w:eastAsia="SimSun" w:hAnsi="Times New Roman" w:cs="Times New Roman"/>
          <w:sz w:val="24"/>
          <w:szCs w:val="24"/>
          <w:lang w:val="ru-RU" w:eastAsia="bg-BG"/>
        </w:rPr>
        <w:t>Договорът се прекратява с изтичане на уговорения срок;</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10.2.</w:t>
      </w:r>
      <w:r w:rsidRPr="006D41EF">
        <w:rPr>
          <w:rFonts w:ascii="Times New Roman" w:eastAsia="SimSun" w:hAnsi="Times New Roman" w:cs="Times New Roman"/>
          <w:sz w:val="24"/>
          <w:szCs w:val="24"/>
          <w:lang w:eastAsia="bg-BG"/>
        </w:rPr>
        <w:t>П</w:t>
      </w:r>
      <w:r w:rsidRPr="006D41EF">
        <w:rPr>
          <w:rFonts w:ascii="Times New Roman" w:eastAsia="SimSun" w:hAnsi="Times New Roman" w:cs="Times New Roman"/>
          <w:sz w:val="24"/>
          <w:szCs w:val="24"/>
          <w:lang w:val="ru-RU" w:eastAsia="bg-BG"/>
        </w:rPr>
        <w:t>о взаимно писмено съгласие на страните;</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ab/>
      </w:r>
      <w:r w:rsidRPr="006D41EF">
        <w:rPr>
          <w:rFonts w:ascii="Times New Roman" w:eastAsia="SimSun" w:hAnsi="Times New Roman" w:cs="Times New Roman"/>
          <w:b/>
          <w:sz w:val="24"/>
          <w:szCs w:val="24"/>
          <w:lang w:val="ru-RU" w:eastAsia="bg-BG"/>
        </w:rPr>
        <w:t>10.</w:t>
      </w:r>
      <w:r w:rsidRPr="006D41EF">
        <w:rPr>
          <w:rFonts w:ascii="Times New Roman" w:eastAsia="SimSun" w:hAnsi="Times New Roman" w:cs="Times New Roman"/>
          <w:b/>
          <w:sz w:val="24"/>
          <w:szCs w:val="24"/>
          <w:lang w:eastAsia="bg-BG"/>
        </w:rPr>
        <w:t>3</w:t>
      </w:r>
      <w:r w:rsidRPr="006D41EF">
        <w:rPr>
          <w:rFonts w:ascii="Times New Roman" w:eastAsia="SimSun" w:hAnsi="Times New Roman" w:cs="Times New Roman"/>
          <w:b/>
          <w:sz w:val="24"/>
          <w:szCs w:val="24"/>
          <w:lang w:val="ru-RU" w:eastAsia="bg-BG"/>
        </w:rPr>
        <w:t>.</w:t>
      </w:r>
      <w:r w:rsidRPr="006D41EF">
        <w:rPr>
          <w:rFonts w:ascii="Times New Roman" w:eastAsia="SimSun" w:hAnsi="Times New Roman" w:cs="Times New Roman"/>
          <w:sz w:val="24"/>
          <w:szCs w:val="24"/>
          <w:lang w:val="ru-RU" w:eastAsia="bg-BG"/>
        </w:rPr>
        <w:t xml:space="preserve">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10.4.</w:t>
      </w:r>
      <w:r w:rsidRPr="006D41EF">
        <w:rPr>
          <w:rFonts w:ascii="Times New Roman" w:eastAsia="SimSun" w:hAnsi="Times New Roman" w:cs="Times New Roman"/>
          <w:sz w:val="24"/>
          <w:szCs w:val="24"/>
          <w:lang w:val="ru-RU" w:eastAsia="bg-BG"/>
        </w:rPr>
        <w:t xml:space="preserve"> ВЪЗЛОЖИТЕЛЯТ има правото да прекрати договора и без основание с 2 – месечно писмено предизвестие.</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 xml:space="preserve">10.5. </w:t>
      </w:r>
      <w:r w:rsidRPr="006D41EF">
        <w:rPr>
          <w:rFonts w:ascii="Times New Roman" w:eastAsia="SimSun" w:hAnsi="Times New Roman" w:cs="Times New Roman"/>
          <w:sz w:val="24"/>
          <w:szCs w:val="24"/>
          <w:lang w:val="ru-RU" w:eastAsia="bg-BG"/>
        </w:rPr>
        <w:t xml:space="preserve">ВЪЗЛОЖИТЕЛЯТ има право да прекрати договора без предизвестие и на посочените в чл. 118 от ЗОП случаи.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b/>
          <w:sz w:val="24"/>
          <w:szCs w:val="24"/>
          <w:lang w:val="ru-RU" w:eastAsia="bg-BG"/>
        </w:rPr>
        <w:tab/>
      </w:r>
      <w:r w:rsidRPr="006D41EF">
        <w:rPr>
          <w:rFonts w:ascii="Times New Roman" w:eastAsia="SimSun" w:hAnsi="Times New Roman" w:cs="Times New Roman"/>
          <w:b/>
          <w:sz w:val="24"/>
          <w:szCs w:val="24"/>
          <w:lang w:val="ru-RU" w:eastAsia="bg-BG"/>
        </w:rPr>
        <w:tab/>
        <w:t>10.6.</w:t>
      </w:r>
      <w:r w:rsidRPr="006D41EF">
        <w:rPr>
          <w:rFonts w:ascii="Times New Roman" w:eastAsia="SimSun" w:hAnsi="Times New Roman" w:cs="Times New Roman"/>
          <w:sz w:val="24"/>
          <w:szCs w:val="24"/>
          <w:lang w:val="ru-RU" w:eastAsia="bg-BG"/>
        </w:rPr>
        <w:t xml:space="preserve"> До колкото настоящия договор регламентира отношенията между страните по повод няколко обособени позиции от процедурата по възлагане на обществена поръчка, то действието на договора може да бъде прекратено за една, за няколко позиции или изцяло в завимост от изявлението на съответната страна.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b/>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ХІ. ГАРАНЦИЯ ЗА ИЗПЪЛНЕНИЕ НА ДОГОВОРА</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lastRenderedPageBreak/>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 xml:space="preserve">11.1. </w:t>
      </w:r>
      <w:r w:rsidRPr="006D41EF">
        <w:rPr>
          <w:rFonts w:ascii="Times New Roman" w:eastAsia="SimSun" w:hAnsi="Times New Roman" w:cs="Times New Roman"/>
          <w:sz w:val="24"/>
          <w:szCs w:val="24"/>
          <w:lang w:eastAsia="bg-BG"/>
        </w:rPr>
        <w:t>ИЗПЪЛНИТЕЛЯ представя гаранция за обезпечаване изпълнение на договора по реда на чл. 111, ал. 5 от ЗОП в размер на  5 % (пет процента) от стойността на договора без ДДС.</w:t>
      </w:r>
    </w:p>
    <w:p w:rsidR="00AD0937" w:rsidRPr="006D41EF" w:rsidRDefault="00AD0937" w:rsidP="00AD0937">
      <w:pPr>
        <w:tabs>
          <w:tab w:val="left" w:pos="720"/>
        </w:tabs>
        <w:spacing w:after="0" w:line="240" w:lineRule="auto"/>
        <w:ind w:left="72" w:right="-54" w:hanging="96"/>
        <w:jc w:val="both"/>
        <w:rPr>
          <w:rFonts w:ascii="Times New Roman" w:eastAsia="Times New Roman" w:hAnsi="Times New Roman" w:cs="Times New Roman"/>
          <w:i/>
          <w:sz w:val="24"/>
          <w:szCs w:val="24"/>
          <w:lang w:eastAsia="bg-BG"/>
        </w:rPr>
      </w:pPr>
      <w:r w:rsidRPr="006D41EF">
        <w:rPr>
          <w:rFonts w:ascii="Times New Roman" w:eastAsia="SimSun" w:hAnsi="Times New Roman" w:cs="Times New Roman"/>
          <w:b/>
          <w:sz w:val="24"/>
          <w:szCs w:val="24"/>
          <w:lang w:eastAsia="bg-BG"/>
        </w:rPr>
        <w:tab/>
      </w:r>
      <w:r w:rsidRPr="006D41EF">
        <w:rPr>
          <w:rFonts w:ascii="Times New Roman" w:eastAsia="SimSun" w:hAnsi="Times New Roman" w:cs="Times New Roman"/>
          <w:b/>
          <w:sz w:val="24"/>
          <w:szCs w:val="24"/>
          <w:lang w:eastAsia="bg-BG"/>
        </w:rPr>
        <w:tab/>
        <w:t>11.2.</w:t>
      </w:r>
      <w:r w:rsidRPr="006D41EF">
        <w:rPr>
          <w:rFonts w:ascii="Times New Roman" w:eastAsia="SimSun" w:hAnsi="Times New Roman" w:cs="Times New Roman"/>
          <w:sz w:val="24"/>
          <w:szCs w:val="24"/>
          <w:lang w:eastAsia="bg-BG"/>
        </w:rPr>
        <w:t xml:space="preserve"> Представената от ИЗПЪЛНИТЕЛЯ гаранция е под формата на ……………………………………………………………………. (</w:t>
      </w:r>
      <w:r w:rsidRPr="006D41EF">
        <w:rPr>
          <w:rFonts w:ascii="Times New Roman" w:eastAsia="SimSun" w:hAnsi="Times New Roman" w:cs="Times New Roman"/>
          <w:i/>
          <w:sz w:val="24"/>
          <w:szCs w:val="24"/>
          <w:lang w:eastAsia="bg-BG"/>
        </w:rPr>
        <w:t>описва се вида на избраната от участника гаранция по ал. 5, чл. 111 ЗОП)</w:t>
      </w:r>
      <w:r w:rsidRPr="006D41EF">
        <w:rPr>
          <w:rFonts w:ascii="Times New Roman" w:eastAsia="SimSun" w:hAnsi="Times New Roman" w:cs="Times New Roman"/>
          <w:sz w:val="24"/>
          <w:szCs w:val="24"/>
          <w:lang w:eastAsia="bg-BG"/>
        </w:rPr>
        <w:t>, като същата се удостоверява с ……………………… /</w:t>
      </w:r>
      <w:r w:rsidRPr="006D41EF">
        <w:rPr>
          <w:rFonts w:ascii="Times New Roman" w:eastAsia="Times New Roman" w:hAnsi="Times New Roman" w:cs="Times New Roman"/>
          <w:i/>
          <w:sz w:val="24"/>
          <w:szCs w:val="24"/>
          <w:lang w:eastAsia="bg-BG"/>
        </w:rPr>
        <w:t xml:space="preserve">Банкова гаранция № ………………., издадена от ……………….. на …………………….. – в оригинал; парична сума (оригинал на платежно нареждане, което се описва) или застраховка (оригинал на полица, която се описва)/ </w:t>
      </w:r>
      <w:r w:rsidRPr="006D41EF">
        <w:rPr>
          <w:rFonts w:ascii="Times New Roman" w:eastAsia="Times New Roman" w:hAnsi="Times New Roman" w:cs="Times New Roman"/>
          <w:sz w:val="24"/>
          <w:szCs w:val="24"/>
          <w:lang w:eastAsia="bg-BG"/>
        </w:rPr>
        <w:t xml:space="preserve">Гаранцията за изпълнение по настоящия договор представлява сбора от отделните гаранции по всяка от обособените позиции. Гаранцията обезпечава изпълнението на условията по договора, както за всички, така и за всяка отделна позецея. </w:t>
      </w:r>
    </w:p>
    <w:p w:rsidR="00AD0937" w:rsidRPr="006D41EF" w:rsidRDefault="00AD0937" w:rsidP="00AD09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i/>
          <w:sz w:val="24"/>
          <w:szCs w:val="24"/>
          <w:lang w:eastAsia="bg-BG"/>
        </w:rPr>
        <w:tab/>
      </w:r>
      <w:r w:rsidRPr="006D41EF">
        <w:rPr>
          <w:rFonts w:ascii="Times New Roman" w:eastAsia="Times New Roman" w:hAnsi="Times New Roman" w:cs="Times New Roman"/>
          <w:b/>
          <w:sz w:val="24"/>
          <w:szCs w:val="24"/>
          <w:lang w:eastAsia="bg-BG"/>
        </w:rPr>
        <w:t>11.3.</w:t>
      </w:r>
      <w:r w:rsidRPr="006D41EF">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color w:val="000000"/>
          <w:sz w:val="24"/>
          <w:szCs w:val="24"/>
          <w:lang w:eastAsia="bg-BG"/>
        </w:rPr>
        <w:t xml:space="preserve">ИЗПЪЛНИТЕЛЯТ се задължава да поддържа размера на дадената гаранция за целия срок на договора. </w:t>
      </w:r>
    </w:p>
    <w:p w:rsidR="00AD0937" w:rsidRPr="006D41EF" w:rsidRDefault="00AD0937" w:rsidP="00AD09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11.4.</w:t>
      </w:r>
      <w:r w:rsidRPr="006D41EF">
        <w:rPr>
          <w:rFonts w:ascii="Times New Roman" w:eastAsia="SimSun" w:hAnsi="Times New Roman" w:cs="Times New Roman"/>
          <w:sz w:val="24"/>
          <w:szCs w:val="24"/>
          <w:lang w:eastAsia="bg-BG"/>
        </w:rPr>
        <w:t xml:space="preserve"> ВЪЗЛОЖИТЕЛЯТ възстановява гаранцията за изпълнение на договора в срок от 10 (десет) работни дни, след прекратяване на договора. В случай на безвиновно прекратяване на договора за една или няколко позиции, размерът на гаранцията, съответно покритието на застраховката, може да бъде намален до размера на гаранцията за оставащите позиции.</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 xml:space="preserve">11.5. </w:t>
      </w:r>
      <w:r w:rsidRPr="006D41EF">
        <w:rPr>
          <w:rFonts w:ascii="Times New Roman" w:eastAsia="SimSun" w:hAnsi="Times New Roman" w:cs="Times New Roman"/>
          <w:sz w:val="24"/>
          <w:szCs w:val="24"/>
          <w:lang w:eastAsia="bg-BG"/>
        </w:rPr>
        <w:t xml:space="preserve">ВЪЗЛОЖИТЕЛЯТ задържа гаранцията за изпълнение на договора в случаи на виновно неизпълнение на договора. </w:t>
      </w:r>
    </w:p>
    <w:p w:rsidR="00AD0937" w:rsidRPr="006D41EF" w:rsidRDefault="00AD0937" w:rsidP="00AD0937">
      <w:pPr>
        <w:spacing w:after="0" w:line="240" w:lineRule="auto"/>
        <w:ind w:left="72" w:right="-54" w:hanging="96"/>
        <w:jc w:val="both"/>
        <w:rPr>
          <w:rFonts w:ascii="Times New Roman" w:eastAsia="SimSun" w:hAnsi="Times New Roman" w:cs="Times New Roman"/>
          <w:b/>
          <w:sz w:val="24"/>
          <w:szCs w:val="24"/>
          <w:lang w:val="ru-RU" w:eastAsia="bg-BG"/>
        </w:rPr>
      </w:pPr>
      <w:r w:rsidRPr="006D41EF">
        <w:rPr>
          <w:rFonts w:ascii="Times New Roman" w:eastAsia="SimSun" w:hAnsi="Times New Roman" w:cs="Times New Roman"/>
          <w:sz w:val="24"/>
          <w:szCs w:val="24"/>
          <w:lang w:val="ru-RU" w:eastAsia="bg-BG"/>
        </w:rPr>
        <w:tab/>
        <w:t xml:space="preserve"> </w:t>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ХІ</w:t>
      </w:r>
      <w:r w:rsidRPr="006D41EF">
        <w:rPr>
          <w:rFonts w:ascii="Times New Roman" w:eastAsia="SimSun" w:hAnsi="Times New Roman" w:cs="Times New Roman"/>
          <w:b/>
          <w:sz w:val="24"/>
          <w:szCs w:val="24"/>
          <w:lang w:eastAsia="bg-BG"/>
        </w:rPr>
        <w:t>I</w:t>
      </w:r>
      <w:r w:rsidRPr="006D41EF">
        <w:rPr>
          <w:rFonts w:ascii="Times New Roman" w:eastAsia="SimSun" w:hAnsi="Times New Roman" w:cs="Times New Roman"/>
          <w:b/>
          <w:sz w:val="24"/>
          <w:szCs w:val="24"/>
          <w:lang w:val="ru-RU" w:eastAsia="bg-BG"/>
        </w:rPr>
        <w:t>. ДРУГИ УСЛОВИЯ</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eastAsia="bg-BG"/>
        </w:rPr>
        <w:tab/>
      </w:r>
      <w:r w:rsidRPr="006D41EF">
        <w:rPr>
          <w:rFonts w:ascii="Times New Roman" w:eastAsia="SimSun" w:hAnsi="Times New Roman" w:cs="Times New Roman"/>
          <w:b/>
          <w:sz w:val="24"/>
          <w:szCs w:val="24"/>
          <w:lang w:val="ru-RU" w:eastAsia="bg-BG"/>
        </w:rPr>
        <w:t xml:space="preserve">12.1. </w:t>
      </w:r>
      <w:r w:rsidRPr="006D41EF">
        <w:rPr>
          <w:rFonts w:ascii="Times New Roman" w:eastAsia="SimSun" w:hAnsi="Times New Roman" w:cs="Times New Roman"/>
          <w:sz w:val="24"/>
          <w:szCs w:val="24"/>
          <w:lang w:val="ru-RU" w:eastAsia="bg-BG"/>
        </w:rPr>
        <w:t>Страните ще решават възникналите спорове по договора чрез преговори, а при липса на постигнато писмено съгласие между тях ще се прилагат общите разпоредби на българското гражданско и търговско право.</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 xml:space="preserve"> </w:t>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 xml:space="preserve">12.2. </w:t>
      </w:r>
      <w:r w:rsidRPr="006D41EF">
        <w:rPr>
          <w:rFonts w:ascii="Times New Roman" w:eastAsia="SimSun" w:hAnsi="Times New Roman" w:cs="Times New Roman"/>
          <w:sz w:val="24"/>
          <w:szCs w:val="24"/>
          <w:lang w:val="ru-RU" w:eastAsia="bg-BG"/>
        </w:rPr>
        <w:t xml:space="preserve">Този договор може да бъде изменян при условията на чл.116 от ЗОП.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12.3.</w:t>
      </w:r>
      <w:r w:rsidRPr="006D41EF">
        <w:rPr>
          <w:rFonts w:ascii="Times New Roman" w:eastAsia="SimSun" w:hAnsi="Times New Roman" w:cs="Times New Roman"/>
          <w:sz w:val="24"/>
          <w:szCs w:val="24"/>
          <w:lang w:val="ru-RU"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 представители на ИЗПЪЛНИТЕЛЯ или ВЪЗЛОЖИТЕЛЯ. За дата на съобщението се смята датата на предаването (при ръчно предаване на съобщението); датата на пощенското клеймо на обратната разписка (при изпращане по пощата), датата на приемането (при изпращане по факс или електронна поща).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sz w:val="24"/>
          <w:szCs w:val="24"/>
          <w:lang w:val="ru-RU" w:eastAsia="bg-BG"/>
        </w:rPr>
        <w:tab/>
      </w:r>
      <w:r w:rsidRPr="006D41EF">
        <w:rPr>
          <w:rFonts w:ascii="Times New Roman" w:eastAsia="SimSun" w:hAnsi="Times New Roman" w:cs="Times New Roman"/>
          <w:b/>
          <w:sz w:val="24"/>
          <w:szCs w:val="24"/>
          <w:lang w:val="ru-RU" w:eastAsia="bg-BG"/>
        </w:rPr>
        <w:t>12.4.</w:t>
      </w:r>
      <w:r w:rsidRPr="006D41EF">
        <w:rPr>
          <w:rFonts w:ascii="Times New Roman" w:eastAsia="SimSun" w:hAnsi="Times New Roman" w:cs="Times New Roman"/>
          <w:sz w:val="24"/>
          <w:szCs w:val="24"/>
          <w:lang w:val="ru-RU"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sz w:val="24"/>
          <w:szCs w:val="24"/>
          <w:lang w:eastAsia="bg-BG"/>
        </w:rPr>
        <w:tab/>
      </w:r>
      <w:r w:rsidRPr="006D41EF">
        <w:rPr>
          <w:rFonts w:ascii="Times New Roman" w:eastAsia="SimSun" w:hAnsi="Times New Roman" w:cs="Times New Roman"/>
          <w:b/>
          <w:sz w:val="24"/>
          <w:szCs w:val="24"/>
          <w:lang w:val="ru-RU" w:eastAsia="bg-BG"/>
        </w:rPr>
        <w:t xml:space="preserve">12.5. </w:t>
      </w:r>
      <w:r w:rsidRPr="006D41EF">
        <w:rPr>
          <w:rFonts w:ascii="Times New Roman" w:eastAsia="SimSun" w:hAnsi="Times New Roman" w:cs="Times New Roman"/>
          <w:sz w:val="24"/>
          <w:szCs w:val="24"/>
          <w:lang w:val="ru-RU" w:eastAsia="bg-BG"/>
        </w:rPr>
        <w:t xml:space="preserve">Настоящият договор бе съставен </w:t>
      </w:r>
      <w:r w:rsidRPr="006D41EF">
        <w:rPr>
          <w:rFonts w:ascii="Times New Roman" w:eastAsia="SimSun" w:hAnsi="Times New Roman" w:cs="Times New Roman"/>
          <w:sz w:val="24"/>
          <w:szCs w:val="24"/>
          <w:lang w:eastAsia="bg-BG"/>
        </w:rPr>
        <w:t>на основание чл. 112, ал.1 от ЗОП</w:t>
      </w:r>
      <w:r w:rsidRPr="006D41EF">
        <w:rPr>
          <w:rFonts w:ascii="Times New Roman" w:eastAsia="SimSun" w:hAnsi="Times New Roman" w:cs="Times New Roman"/>
          <w:sz w:val="24"/>
          <w:szCs w:val="24"/>
          <w:lang w:val="ru-RU" w:eastAsia="bg-BG"/>
        </w:rPr>
        <w:t xml:space="preserve"> и подписан в два еднообразни екземпляра, по един за всяка от страните.</w:t>
      </w:r>
    </w:p>
    <w:p w:rsidR="00AD0937" w:rsidRPr="006D41EF" w:rsidRDefault="00AD0937" w:rsidP="00AD0937">
      <w:pPr>
        <w:tabs>
          <w:tab w:val="left" w:pos="709"/>
        </w:tabs>
        <w:spacing w:after="0" w:line="240" w:lineRule="auto"/>
        <w:ind w:right="-54" w:firstLine="709"/>
        <w:jc w:val="both"/>
        <w:rPr>
          <w:rFonts w:ascii="Times New Roman" w:eastAsia="SimSun" w:hAnsi="Times New Roman" w:cs="Times New Roman"/>
          <w:sz w:val="24"/>
          <w:szCs w:val="24"/>
          <w:lang w:eastAsia="bg-BG"/>
        </w:rPr>
      </w:pPr>
    </w:p>
    <w:p w:rsidR="00AD0937" w:rsidRPr="006D41EF" w:rsidRDefault="00AD0937" w:rsidP="00AD0937">
      <w:pPr>
        <w:tabs>
          <w:tab w:val="left" w:pos="709"/>
        </w:tabs>
        <w:spacing w:after="0" w:line="240" w:lineRule="auto"/>
        <w:ind w:right="-54" w:firstLine="720"/>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Неразделна част от настоящия договор са следните приложения:</w:t>
      </w:r>
    </w:p>
    <w:p w:rsidR="00AD0937" w:rsidRPr="006D41EF" w:rsidRDefault="00AD0937" w:rsidP="00AD0937">
      <w:pPr>
        <w:numPr>
          <w:ilvl w:val="0"/>
          <w:numId w:val="16"/>
        </w:numPr>
        <w:tabs>
          <w:tab w:val="left" w:pos="851"/>
          <w:tab w:val="left" w:pos="993"/>
        </w:tabs>
        <w:spacing w:after="0" w:line="240" w:lineRule="auto"/>
        <w:ind w:right="-54" w:firstLine="720"/>
        <w:jc w:val="both"/>
        <w:rPr>
          <w:rFonts w:ascii="Times New Roman" w:eastAsia="SimSun" w:hAnsi="Times New Roman" w:cs="Times New Roman"/>
          <w:sz w:val="24"/>
          <w:szCs w:val="24"/>
          <w:lang w:eastAsia="bg-BG"/>
        </w:rPr>
      </w:pPr>
      <w:r w:rsidRPr="006D41EF">
        <w:rPr>
          <w:rFonts w:ascii="Times New Roman" w:eastAsia="SimSun" w:hAnsi="Times New Roman" w:cs="Times New Roman"/>
          <w:sz w:val="24"/>
          <w:szCs w:val="24"/>
          <w:lang w:eastAsia="bg-BG"/>
        </w:rPr>
        <w:t>Приложение № 1 – Спецификация;</w:t>
      </w:r>
    </w:p>
    <w:p w:rsidR="00AD0937" w:rsidRPr="006D41EF" w:rsidRDefault="00AD0937" w:rsidP="00AD0937">
      <w:pPr>
        <w:numPr>
          <w:ilvl w:val="0"/>
          <w:numId w:val="16"/>
        </w:numPr>
        <w:tabs>
          <w:tab w:val="left" w:pos="0"/>
          <w:tab w:val="left" w:pos="990"/>
        </w:tabs>
        <w:spacing w:after="0" w:line="240" w:lineRule="auto"/>
        <w:ind w:right="-54" w:firstLine="720"/>
        <w:jc w:val="both"/>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Приложение№ 2-</w:t>
      </w:r>
      <w:r w:rsidRPr="006D41EF">
        <w:rPr>
          <w:rFonts w:ascii="Times New Roman" w:eastAsia="SimSun" w:hAnsi="Times New Roman" w:cs="Times New Roman"/>
          <w:sz w:val="24"/>
          <w:szCs w:val="24"/>
          <w:lang w:eastAsia="bg-BG"/>
        </w:rPr>
        <w:t xml:space="preserve">Ценовото предложение на ИЗПЪЛНИТЕЛЯ, представено в проведената открита процедура, както и </w:t>
      </w:r>
    </w:p>
    <w:p w:rsidR="00AD0937" w:rsidRPr="006D41EF" w:rsidRDefault="00AD0937" w:rsidP="00AD0937">
      <w:pPr>
        <w:numPr>
          <w:ilvl w:val="0"/>
          <w:numId w:val="16"/>
        </w:numPr>
        <w:tabs>
          <w:tab w:val="left" w:pos="851"/>
          <w:tab w:val="left" w:pos="993"/>
        </w:tabs>
        <w:spacing w:after="0" w:line="240" w:lineRule="auto"/>
        <w:ind w:right="-54" w:firstLine="720"/>
        <w:jc w:val="both"/>
        <w:rPr>
          <w:rFonts w:ascii="Times New Roman" w:eastAsia="SimSun" w:hAnsi="Times New Roman" w:cs="Times New Roman"/>
          <w:sz w:val="24"/>
          <w:szCs w:val="24"/>
          <w:lang w:eastAsia="bg-BG"/>
        </w:rPr>
      </w:pPr>
      <w:r>
        <w:rPr>
          <w:rFonts w:ascii="Times New Roman" w:eastAsia="SimSun" w:hAnsi="Times New Roman" w:cs="Times New Roman"/>
          <w:sz w:val="24"/>
          <w:szCs w:val="24"/>
          <w:lang w:eastAsia="bg-BG"/>
        </w:rPr>
        <w:t>Приложение № 3–</w:t>
      </w:r>
      <w:r w:rsidRPr="006D41EF">
        <w:rPr>
          <w:rFonts w:ascii="Times New Roman" w:eastAsia="SimSun" w:hAnsi="Times New Roman" w:cs="Times New Roman"/>
          <w:sz w:val="24"/>
          <w:szCs w:val="24"/>
          <w:lang w:eastAsia="bg-BG"/>
        </w:rPr>
        <w:t xml:space="preserve">Техническото предложението на ИЗПЪЛНИТЕЛЯ за изпълнение на поръчката, представено в проведената открита процедура. </w:t>
      </w: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eastAsia="bg-BG"/>
        </w:rPr>
      </w:pPr>
    </w:p>
    <w:p w:rsidR="00AD0937" w:rsidRPr="006D41EF" w:rsidRDefault="00AD0937" w:rsidP="00AD0937">
      <w:pPr>
        <w:tabs>
          <w:tab w:val="left" w:pos="720"/>
        </w:tabs>
        <w:spacing w:after="0" w:line="240" w:lineRule="auto"/>
        <w:ind w:left="72" w:right="-54" w:hanging="96"/>
        <w:jc w:val="both"/>
        <w:rPr>
          <w:rFonts w:ascii="Times New Roman" w:eastAsia="SimSun" w:hAnsi="Times New Roman" w:cs="Times New Roman"/>
          <w:sz w:val="24"/>
          <w:szCs w:val="24"/>
          <w:lang w:val="ru-RU" w:eastAsia="bg-BG"/>
        </w:rPr>
      </w:pPr>
    </w:p>
    <w:p w:rsidR="00AD0937" w:rsidRPr="006D41EF" w:rsidRDefault="00AD0937" w:rsidP="00AD0937">
      <w:pPr>
        <w:spacing w:after="120" w:line="240" w:lineRule="auto"/>
        <w:ind w:left="72" w:right="-54" w:hanging="96"/>
        <w:jc w:val="both"/>
        <w:rPr>
          <w:rFonts w:ascii="Times New Roman" w:eastAsia="SimSun" w:hAnsi="Times New Roman" w:cs="Times New Roman"/>
          <w:b/>
          <w:sz w:val="24"/>
          <w:szCs w:val="24"/>
          <w:lang w:val="x-none" w:eastAsia="bg-BG"/>
        </w:rPr>
      </w:pPr>
      <w:r w:rsidRPr="006D41EF">
        <w:rPr>
          <w:rFonts w:ascii="Times New Roman" w:eastAsia="SimSun" w:hAnsi="Times New Roman" w:cs="Times New Roman"/>
          <w:b/>
          <w:sz w:val="24"/>
          <w:szCs w:val="24"/>
          <w:lang w:val="x-none" w:eastAsia="bg-BG"/>
        </w:rPr>
        <w:t>ВЪЗЛОЖИТЕЛ:</w:t>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t>ИЗПЪЛНИТЕЛ:</w:t>
      </w:r>
    </w:p>
    <w:p w:rsidR="00AD0937" w:rsidRPr="006D41EF" w:rsidRDefault="00AD0937" w:rsidP="00AD0937">
      <w:pPr>
        <w:spacing w:after="120" w:line="240" w:lineRule="auto"/>
        <w:ind w:left="72" w:right="-54" w:hanging="96"/>
        <w:jc w:val="both"/>
        <w:rPr>
          <w:rFonts w:ascii="Times New Roman" w:eastAsia="SimSun" w:hAnsi="Times New Roman" w:cs="Times New Roman"/>
          <w:b/>
          <w:sz w:val="24"/>
          <w:szCs w:val="24"/>
          <w:lang w:val="x-none" w:eastAsia="bg-BG"/>
        </w:rPr>
      </w:pPr>
      <w:r w:rsidRPr="006D41EF">
        <w:rPr>
          <w:rFonts w:ascii="Times New Roman" w:eastAsia="SimSun" w:hAnsi="Times New Roman" w:cs="Times New Roman"/>
          <w:b/>
          <w:sz w:val="24"/>
          <w:szCs w:val="24"/>
          <w:lang w:val="x-none" w:eastAsia="bg-BG"/>
        </w:rPr>
        <w:t>Управител:</w:t>
      </w:r>
    </w:p>
    <w:p w:rsidR="00AD0937" w:rsidRPr="006D41EF" w:rsidRDefault="00AD0937" w:rsidP="00AD0937">
      <w:pPr>
        <w:spacing w:after="120" w:line="240" w:lineRule="auto"/>
        <w:ind w:left="72" w:right="-54" w:hanging="96"/>
        <w:jc w:val="both"/>
        <w:rPr>
          <w:rFonts w:ascii="Times New Roman" w:eastAsia="SimSun" w:hAnsi="Times New Roman" w:cs="Times New Roman"/>
          <w:b/>
          <w:sz w:val="24"/>
          <w:szCs w:val="24"/>
          <w:lang w:val="x-none" w:eastAsia="bg-BG"/>
        </w:rPr>
      </w:pP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t>/д-р Б.Димитров/</w:t>
      </w:r>
    </w:p>
    <w:p w:rsidR="00AD0937" w:rsidRPr="006D41EF" w:rsidRDefault="00AD0937" w:rsidP="00AD0937">
      <w:pPr>
        <w:spacing w:after="120" w:line="240" w:lineRule="auto"/>
        <w:ind w:left="72" w:right="-54" w:hanging="96"/>
        <w:jc w:val="both"/>
        <w:rPr>
          <w:rFonts w:ascii="Times New Roman" w:eastAsia="SimSun" w:hAnsi="Times New Roman" w:cs="Times New Roman"/>
          <w:b/>
          <w:sz w:val="24"/>
          <w:szCs w:val="24"/>
          <w:lang w:val="x-none" w:eastAsia="bg-BG"/>
        </w:rPr>
      </w:pPr>
      <w:r w:rsidRPr="006D41EF">
        <w:rPr>
          <w:rFonts w:ascii="Times New Roman" w:eastAsia="SimSun" w:hAnsi="Times New Roman" w:cs="Times New Roman"/>
          <w:b/>
          <w:sz w:val="24"/>
          <w:szCs w:val="24"/>
          <w:lang w:val="x-none" w:eastAsia="bg-BG"/>
        </w:rPr>
        <w:t>Главен счетоводител:</w:t>
      </w:r>
    </w:p>
    <w:p w:rsidR="00AD0937" w:rsidRPr="006D41EF" w:rsidRDefault="00AD0937" w:rsidP="00AD0937">
      <w:pPr>
        <w:spacing w:after="120" w:line="240" w:lineRule="auto"/>
        <w:ind w:left="72" w:right="-54" w:hanging="96"/>
        <w:jc w:val="both"/>
        <w:rPr>
          <w:rFonts w:ascii="Times New Roman" w:eastAsia="SimSun" w:hAnsi="Times New Roman" w:cs="Times New Roman"/>
          <w:b/>
          <w:sz w:val="24"/>
          <w:szCs w:val="24"/>
          <w:lang w:val="x-none" w:eastAsia="bg-BG"/>
        </w:rPr>
      </w:pPr>
      <w:r w:rsidRPr="006D41EF">
        <w:rPr>
          <w:rFonts w:ascii="Times New Roman" w:eastAsia="SimSun" w:hAnsi="Times New Roman" w:cs="Times New Roman"/>
          <w:b/>
          <w:sz w:val="24"/>
          <w:szCs w:val="24"/>
          <w:lang w:val="x-none" w:eastAsia="bg-BG"/>
        </w:rPr>
        <w:tab/>
      </w:r>
      <w:r w:rsidRPr="006D41EF">
        <w:rPr>
          <w:rFonts w:ascii="Times New Roman" w:eastAsia="SimSun" w:hAnsi="Times New Roman" w:cs="Times New Roman"/>
          <w:b/>
          <w:sz w:val="24"/>
          <w:szCs w:val="24"/>
          <w:lang w:val="x-none" w:eastAsia="bg-BG"/>
        </w:rPr>
        <w:tab/>
        <w:t>/В.</w:t>
      </w:r>
      <w:r w:rsidRPr="006D41EF">
        <w:rPr>
          <w:rFonts w:ascii="Times New Roman" w:eastAsia="SimSun" w:hAnsi="Times New Roman" w:cs="Times New Roman"/>
          <w:b/>
          <w:sz w:val="24"/>
          <w:szCs w:val="24"/>
          <w:lang w:eastAsia="bg-BG"/>
        </w:rPr>
        <w:t>Георгиева</w:t>
      </w:r>
      <w:r w:rsidRPr="006D41EF">
        <w:rPr>
          <w:rFonts w:ascii="Times New Roman" w:eastAsia="SimSun" w:hAnsi="Times New Roman" w:cs="Times New Roman"/>
          <w:b/>
          <w:sz w:val="24"/>
          <w:szCs w:val="24"/>
          <w:lang w:val="x-none" w:eastAsia="bg-BG"/>
        </w:rPr>
        <w:t>/</w:t>
      </w:r>
    </w:p>
    <w:p w:rsidR="006D41EF" w:rsidRDefault="006D41EF" w:rsidP="006D41EF">
      <w:pPr>
        <w:shd w:val="clear" w:color="auto" w:fill="FFFFFF"/>
        <w:spacing w:after="0" w:line="240" w:lineRule="auto"/>
        <w:jc w:val="both"/>
        <w:rPr>
          <w:rFonts w:ascii="Times New Roman" w:eastAsia="SimSun" w:hAnsi="Times New Roman" w:cs="Times New Roman"/>
          <w:spacing w:val="-2"/>
          <w:sz w:val="24"/>
          <w:szCs w:val="24"/>
          <w:lang w:eastAsia="bg-BG"/>
        </w:rPr>
      </w:pPr>
    </w:p>
    <w:p w:rsidR="00104134" w:rsidRPr="006D41EF" w:rsidRDefault="00104134" w:rsidP="006D41EF">
      <w:pPr>
        <w:shd w:val="clear" w:color="auto" w:fill="FFFFFF"/>
        <w:spacing w:after="0" w:line="240" w:lineRule="auto"/>
        <w:jc w:val="both"/>
        <w:rPr>
          <w:rFonts w:ascii="Times New Roman" w:eastAsia="SimSun" w:hAnsi="Times New Roman" w:cs="Times New Roman"/>
          <w:spacing w:val="-2"/>
          <w:sz w:val="24"/>
          <w:szCs w:val="24"/>
          <w:lang w:eastAsia="bg-BG"/>
        </w:rPr>
      </w:pPr>
      <w:bookmarkStart w:id="50" w:name="_GoBack"/>
      <w:bookmarkEnd w:id="50"/>
    </w:p>
    <w:p w:rsidR="006D41EF" w:rsidRPr="006D41EF" w:rsidRDefault="006D41EF" w:rsidP="006D41EF">
      <w:pPr>
        <w:spacing w:after="0" w:line="240" w:lineRule="auto"/>
        <w:jc w:val="center"/>
        <w:rPr>
          <w:rFonts w:ascii="Times New Roman" w:eastAsia="SimSun" w:hAnsi="Times New Roman" w:cs="Times New Roman"/>
          <w:b/>
          <w:sz w:val="24"/>
          <w:szCs w:val="24"/>
          <w:u w:val="single"/>
          <w:lang w:eastAsia="bg-BG"/>
        </w:rPr>
      </w:pPr>
      <w:r w:rsidRPr="006D41EF">
        <w:rPr>
          <w:rFonts w:ascii="Times New Roman" w:eastAsia="SimSun" w:hAnsi="Times New Roman" w:cs="Times New Roman"/>
          <w:b/>
          <w:sz w:val="24"/>
          <w:szCs w:val="24"/>
          <w:u w:val="single"/>
          <w:lang w:eastAsia="bg-BG"/>
        </w:rPr>
        <w:lastRenderedPageBreak/>
        <w:t xml:space="preserve">РАЗДЕЛ </w:t>
      </w:r>
      <w:r w:rsidRPr="006D41EF">
        <w:rPr>
          <w:rFonts w:ascii="Times New Roman" w:eastAsia="SimSun" w:hAnsi="Times New Roman" w:cs="Times New Roman"/>
          <w:b/>
          <w:sz w:val="24"/>
          <w:szCs w:val="24"/>
          <w:u w:val="single"/>
          <w:lang w:val="en-US" w:eastAsia="bg-BG"/>
        </w:rPr>
        <w:t xml:space="preserve">VI. </w:t>
      </w:r>
      <w:r w:rsidRPr="006D41EF">
        <w:rPr>
          <w:rFonts w:ascii="Times New Roman" w:eastAsia="SimSun" w:hAnsi="Times New Roman" w:cs="Times New Roman"/>
          <w:b/>
          <w:sz w:val="24"/>
          <w:szCs w:val="24"/>
          <w:u w:val="single"/>
          <w:lang w:eastAsia="bg-BG"/>
        </w:rPr>
        <w:t>РЕД И УСЛОВИЯ ЗА ПРОВЕЖДАНЕ НА ПРОЦЕДУРАТА</w:t>
      </w:r>
    </w:p>
    <w:p w:rsidR="006D41EF" w:rsidRPr="006D41EF" w:rsidRDefault="006D41EF" w:rsidP="006D41EF">
      <w:pPr>
        <w:spacing w:after="160" w:line="259" w:lineRule="auto"/>
        <w:rPr>
          <w:rFonts w:ascii="Times New Roman" w:eastAsia="Calibri" w:hAnsi="Times New Roman" w:cs="Times New Roman"/>
          <w:b/>
          <w:u w:val="single"/>
        </w:rPr>
      </w:pP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smartTag w:uri="urn:schemas-microsoft-com:office:smarttags" w:element="place">
        <w:r w:rsidRPr="006D41EF">
          <w:rPr>
            <w:rFonts w:ascii="Times New Roman" w:eastAsia="Times New Roman" w:hAnsi="Times New Roman" w:cs="Times New Roman"/>
            <w:b/>
            <w:bCs/>
            <w:sz w:val="24"/>
            <w:szCs w:val="24"/>
            <w:lang w:val="en-US" w:eastAsia="bg-BG"/>
          </w:rPr>
          <w:t>I.</w:t>
        </w:r>
      </w:smartTag>
      <w:r w:rsidRPr="006D41EF">
        <w:rPr>
          <w:rFonts w:ascii="Times New Roman" w:eastAsia="Times New Roman" w:hAnsi="Times New Roman" w:cs="Times New Roman"/>
          <w:b/>
          <w:bCs/>
          <w:sz w:val="24"/>
          <w:szCs w:val="24"/>
          <w:lang w:val="en-US" w:eastAsia="bg-BG"/>
        </w:rPr>
        <w:t xml:space="preserve"> </w:t>
      </w:r>
      <w:r w:rsidRPr="006D41EF">
        <w:rPr>
          <w:rFonts w:ascii="Times New Roman" w:eastAsia="Times New Roman" w:hAnsi="Times New Roman" w:cs="Times New Roman"/>
          <w:b/>
          <w:bCs/>
          <w:sz w:val="24"/>
          <w:szCs w:val="24"/>
          <w:lang w:eastAsia="bg-BG"/>
        </w:rPr>
        <w:t>ВЪЗЛОЖИТЕЛ НА ОБЩЕСТВЕНАТА ПОРЪЧКА</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eastAsia="bg-BG"/>
        </w:rPr>
        <w:t>Възложител на настоящата открита процедура за избор на изпълнител на обществена поръчка, възлагана по реда на Глава девета</w:t>
      </w:r>
      <w:r w:rsidRPr="006D41EF">
        <w:rPr>
          <w:rFonts w:ascii="Times New Roman" w:eastAsia="Times New Roman" w:hAnsi="Times New Roman" w:cs="Times New Roman"/>
          <w:bCs/>
          <w:sz w:val="24"/>
          <w:szCs w:val="24"/>
          <w:lang w:val="be-BY" w:eastAsia="bg-BG"/>
        </w:rPr>
        <w:t xml:space="preserve"> </w:t>
      </w:r>
      <w:r w:rsidRPr="006D41EF">
        <w:rPr>
          <w:rFonts w:ascii="Times New Roman" w:eastAsia="Times New Roman" w:hAnsi="Times New Roman" w:cs="Times New Roman"/>
          <w:bCs/>
          <w:sz w:val="24"/>
          <w:szCs w:val="24"/>
          <w:lang w:eastAsia="bg-BG"/>
        </w:rPr>
        <w:t>от Закона за обществените поръчки</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 xml:space="preserve"> съгласно чл.5, ал.2, т.16 от ЗОП е Управителят на „Специализирана болница за активно лечение на онкологични заболявания“ ЕООД София-град /наричана по-долу за краткост „СБАЛОЗ“ ЕООД/.</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0"/>
          <w:szCs w:val="20"/>
          <w:lang w:val="en-US" w:eastAsia="bg-BG"/>
        </w:rPr>
      </w:pPr>
      <w:r w:rsidRPr="006D41EF">
        <w:rPr>
          <w:rFonts w:ascii="Times New Roman" w:eastAsia="Times New Roman" w:hAnsi="Times New Roman" w:cs="Times New Roman"/>
          <w:bCs/>
          <w:sz w:val="24"/>
          <w:szCs w:val="24"/>
          <w:lang w:eastAsia="bg-BG"/>
        </w:rPr>
        <w:t xml:space="preserve">„СБАЛОЗ“ ЕООД е с административен адрес: </w:t>
      </w:r>
      <w:r w:rsidRPr="006D41EF">
        <w:rPr>
          <w:rFonts w:ascii="Times New Roman" w:eastAsia="SimSun" w:hAnsi="Times New Roman" w:cs="Times New Roman"/>
          <w:sz w:val="24"/>
          <w:szCs w:val="24"/>
          <w:lang w:eastAsia="bg-BG"/>
        </w:rPr>
        <w:t>гр. София 1784, район „Младост”, бул. „Андрей Сахаров” № 22</w:t>
      </w:r>
      <w:r w:rsidRPr="006D41EF">
        <w:rPr>
          <w:rFonts w:ascii="Times New Roman" w:eastAsia="Times New Roman" w:hAnsi="Times New Roman" w:cs="Times New Roman"/>
          <w:bCs/>
          <w:sz w:val="24"/>
          <w:szCs w:val="24"/>
          <w:lang w:eastAsia="bg-BG"/>
        </w:rPr>
        <w:t>, тел</w:t>
      </w:r>
      <w:r w:rsidRPr="006D41EF">
        <w:rPr>
          <w:rFonts w:ascii="Times New Roman" w:eastAsia="Times New Roman" w:hAnsi="Times New Roman" w:cs="Times New Roman"/>
          <w:bCs/>
          <w:sz w:val="24"/>
          <w:szCs w:val="24"/>
          <w:lang w:val="en-US" w:eastAsia="bg-BG"/>
        </w:rPr>
        <w:t>/</w:t>
      </w:r>
      <w:r w:rsidRPr="006D41EF">
        <w:rPr>
          <w:rFonts w:ascii="Times New Roman" w:eastAsia="Times New Roman" w:hAnsi="Times New Roman" w:cs="Times New Roman"/>
          <w:bCs/>
          <w:sz w:val="24"/>
          <w:szCs w:val="24"/>
          <w:lang w:eastAsia="bg-BG"/>
        </w:rPr>
        <w:t>факс.: 02/975 3950, е-</w:t>
      </w:r>
      <w:r w:rsidRPr="006D41EF">
        <w:rPr>
          <w:rFonts w:ascii="Times New Roman" w:eastAsia="Times New Roman" w:hAnsi="Times New Roman" w:cs="Times New Roman"/>
          <w:bCs/>
          <w:sz w:val="24"/>
          <w:szCs w:val="24"/>
          <w:lang w:val="en-US" w:eastAsia="bg-BG"/>
        </w:rPr>
        <w:t>mail</w:t>
      </w:r>
      <w:r w:rsidRPr="006D41EF">
        <w:rPr>
          <w:rFonts w:ascii="Times New Roman" w:eastAsia="Times New Roman" w:hAnsi="Times New Roman" w:cs="Times New Roman"/>
          <w:bCs/>
          <w:sz w:val="24"/>
          <w:szCs w:val="24"/>
          <w:lang w:eastAsia="bg-BG"/>
        </w:rPr>
        <w:t>: sbaloz.sofia-grad@mail.bg</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val="en-US" w:eastAsia="bg-BG"/>
        </w:rPr>
      </w:pPr>
      <w:r w:rsidRPr="006D41EF">
        <w:rPr>
          <w:rFonts w:ascii="Times New Roman" w:eastAsia="Times New Roman" w:hAnsi="Times New Roman" w:cs="Times New Roman"/>
          <w:bCs/>
          <w:sz w:val="24"/>
          <w:szCs w:val="24"/>
          <w:lang w:eastAsia="bg-BG"/>
        </w:rPr>
        <w:t>Основен адрес на възлагащия орган/възложителя: http://www.sbalozsofia.com/</w:t>
      </w:r>
    </w:p>
    <w:p w:rsidR="00AD246E" w:rsidRDefault="006D41EF" w:rsidP="00AD246E">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eastAsia="bg-BG"/>
        </w:rPr>
        <w:t>Адрес на профила на купувача (URL</w:t>
      </w:r>
      <w:r w:rsidR="00AD246E" w:rsidRPr="00AD246E">
        <w:rPr>
          <w:rFonts w:ascii="Times New Roman" w:eastAsia="Times New Roman" w:hAnsi="Times New Roman" w:cs="Times New Roman"/>
          <w:bCs/>
          <w:sz w:val="24"/>
          <w:szCs w:val="24"/>
          <w:lang w:eastAsia="bg-BG"/>
        </w:rPr>
        <w:t>)</w:t>
      </w:r>
      <w:r w:rsidR="00AD246E">
        <w:rPr>
          <w:rFonts w:ascii="Times New Roman" w:eastAsia="Times New Roman" w:hAnsi="Times New Roman" w:cs="Times New Roman"/>
          <w:bCs/>
          <w:sz w:val="24"/>
          <w:szCs w:val="24"/>
          <w:lang w:eastAsia="bg-BG"/>
        </w:rPr>
        <w:t>:</w:t>
      </w:r>
    </w:p>
    <w:p w:rsidR="00AD246E" w:rsidRDefault="00AD246E" w:rsidP="00AD246E">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FF0000"/>
          <w:sz w:val="24"/>
          <w:szCs w:val="24"/>
          <w:lang w:eastAsia="bg-BG"/>
        </w:rPr>
      </w:pPr>
      <w:r w:rsidRPr="00AD246E">
        <w:rPr>
          <w:rFonts w:ascii="Times New Roman" w:eastAsia="Times New Roman" w:hAnsi="Times New Roman" w:cs="Times New Roman"/>
          <w:bCs/>
          <w:color w:val="FF0000"/>
          <w:sz w:val="24"/>
          <w:szCs w:val="24"/>
          <w:lang w:eastAsia="bg-BG"/>
        </w:rPr>
        <w:t xml:space="preserve">http://op.sbalozsofia.com/?q=page&amp;idd=index&amp;porachkaid=20181128FYdE507308 </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6D41EF">
        <w:rPr>
          <w:rFonts w:ascii="Times New Roman" w:eastAsia="Times New Roman" w:hAnsi="Times New Roman" w:cs="Times New Roman"/>
          <w:bCs/>
          <w:sz w:val="24"/>
          <w:szCs w:val="24"/>
          <w:lang w:eastAsia="bg-BG"/>
        </w:rPr>
        <w:t xml:space="preserve">Лице за контакт: Снежана Христова – Административен секретар </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lang w:val="en-US" w:eastAsia="bg-BG"/>
        </w:rPr>
      </w:pPr>
      <w:r w:rsidRPr="006D41EF">
        <w:rPr>
          <w:rFonts w:ascii="Times New Roman" w:eastAsia="Times New Roman" w:hAnsi="Times New Roman" w:cs="Times New Roman"/>
          <w:b/>
          <w:bCs/>
          <w:sz w:val="24"/>
          <w:szCs w:val="24"/>
          <w:lang w:val="en-US" w:eastAsia="bg-BG"/>
        </w:rPr>
        <w:t xml:space="preserve">II. </w:t>
      </w:r>
      <w:r w:rsidRPr="006D41EF">
        <w:rPr>
          <w:rFonts w:ascii="Times New Roman" w:eastAsia="Times New Roman" w:hAnsi="Times New Roman" w:cs="Times New Roman"/>
          <w:b/>
          <w:bCs/>
          <w:sz w:val="24"/>
          <w:szCs w:val="24"/>
          <w:lang w:eastAsia="bg-BG"/>
        </w:rPr>
        <w:t>ПРЕДМЕТ И ОБЕКТ НА ОБЩЕСТВЕНАТА ПОРЪЧКА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Предмет на настоящата обществена поръчка е доставка по заявка на лекарствени продукти за нуждите на стационарния блок при Специализирана болница за активно лечение на онкологични заболявания София – град (СБАЛОЗ” ЕООД) на адреса на болницата – болничната аптека </w:t>
      </w:r>
      <w:r w:rsidR="00160CE9">
        <w:rPr>
          <w:rFonts w:ascii="Times New Roman" w:eastAsia="Times New Roman" w:hAnsi="Times New Roman" w:cs="Times New Roman"/>
          <w:sz w:val="24"/>
          <w:szCs w:val="24"/>
          <w:lang w:eastAsia="bg-BG"/>
        </w:rPr>
        <w:t>по 60</w:t>
      </w:r>
      <w:r w:rsidRPr="006D41EF">
        <w:rPr>
          <w:rFonts w:ascii="Times New Roman" w:eastAsia="Times New Roman" w:hAnsi="Times New Roman" w:cs="Times New Roman"/>
          <w:sz w:val="24"/>
          <w:szCs w:val="24"/>
          <w:lang w:eastAsia="bg-BG"/>
        </w:rPr>
        <w:t xml:space="preserve"> обособени позиции.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bg-BG"/>
        </w:rPr>
      </w:pPr>
      <w:r w:rsidRPr="006D41EF">
        <w:rPr>
          <w:rFonts w:ascii="Times New Roman" w:eastAsia="Times New Roman" w:hAnsi="Times New Roman" w:cs="Times New Roman"/>
          <w:bCs/>
          <w:color w:val="000000"/>
          <w:sz w:val="24"/>
          <w:szCs w:val="24"/>
          <w:lang w:eastAsia="bg-BG"/>
        </w:rPr>
        <w:t>Предметът е подробно описан в</w:t>
      </w:r>
      <w:r w:rsidRPr="006D41EF">
        <w:rPr>
          <w:rFonts w:ascii="Times New Roman" w:eastAsia="Times New Roman" w:hAnsi="Times New Roman" w:cs="Times New Roman"/>
          <w:bCs/>
          <w:color w:val="000000"/>
          <w:sz w:val="24"/>
          <w:szCs w:val="24"/>
          <w:lang w:val="en-US" w:eastAsia="bg-BG"/>
        </w:rPr>
        <w:t xml:space="preserve"> </w:t>
      </w:r>
      <w:r w:rsidRPr="006D41EF">
        <w:rPr>
          <w:rFonts w:ascii="Times New Roman" w:eastAsia="Times New Roman" w:hAnsi="Times New Roman" w:cs="Times New Roman"/>
          <w:bCs/>
          <w:color w:val="000000"/>
          <w:sz w:val="24"/>
          <w:szCs w:val="24"/>
          <w:lang w:eastAsia="bg-BG"/>
        </w:rPr>
        <w:t xml:space="preserve">Техническите спецификации, неразделна част от документацията за участие. </w:t>
      </w:r>
      <w:r w:rsidRPr="006D41EF">
        <w:rPr>
          <w:rFonts w:ascii="Times New Roman" w:eastAsia="Times New Roman" w:hAnsi="Times New Roman" w:cs="Times New Roman"/>
          <w:sz w:val="24"/>
          <w:szCs w:val="24"/>
          <w:lang w:val="x-none" w:eastAsia="bg-BG"/>
        </w:rPr>
        <w:t>Посочените количества са прогнозни/ориентировъчни и не задължават възложителят да закупи лекарствените продукти в пълния обем. Конкретните доставки и съответното количество се определят от потребностите на лечебното заведение със заявки до изпълнителя.</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r w:rsidRPr="006D41EF">
        <w:rPr>
          <w:rFonts w:ascii="Times New Roman" w:eastAsia="Times New Roman" w:hAnsi="Times New Roman" w:cs="Times New Roman"/>
          <w:b/>
          <w:bCs/>
          <w:color w:val="000000"/>
          <w:sz w:val="24"/>
          <w:szCs w:val="24"/>
          <w:lang w:eastAsia="bg-BG"/>
        </w:rPr>
        <w:t>2.</w:t>
      </w:r>
      <w:r w:rsidRPr="006D41EF">
        <w:rPr>
          <w:rFonts w:ascii="Times New Roman" w:eastAsia="Times New Roman" w:hAnsi="Times New Roman" w:cs="Times New Roman"/>
          <w:bCs/>
          <w:color w:val="000000"/>
          <w:sz w:val="24"/>
          <w:szCs w:val="24"/>
          <w:lang w:eastAsia="bg-BG"/>
        </w:rPr>
        <w:t xml:space="preserve"> Обектът на настоящата обществена поръчка е „доставки на стоки, осъществявани чрез покупка по смисъла на чл. 3, ал. 1, т. 2 от ЗОП.</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6D41EF">
        <w:rPr>
          <w:rFonts w:ascii="Times New Roman" w:eastAsia="Times New Roman" w:hAnsi="Times New Roman" w:cs="Times New Roman"/>
          <w:b/>
          <w:sz w:val="24"/>
          <w:szCs w:val="24"/>
          <w:lang w:eastAsia="bg-BG"/>
        </w:rPr>
        <w:t xml:space="preserve">3. </w:t>
      </w:r>
      <w:r w:rsidRPr="006D41EF">
        <w:rPr>
          <w:rFonts w:ascii="Times New Roman" w:eastAsia="Times New Roman" w:hAnsi="Times New Roman" w:cs="Times New Roman"/>
          <w:sz w:val="24"/>
          <w:szCs w:val="24"/>
          <w:lang w:eastAsia="bg-BG"/>
        </w:rPr>
        <w:t>Място на изпълнение на обществената поръчка: Болничната аптека, находяща се до административната</w:t>
      </w:r>
      <w:r w:rsidRPr="006D41EF">
        <w:rPr>
          <w:rFonts w:ascii="Times New Roman" w:eastAsia="Times New Roman" w:hAnsi="Times New Roman" w:cs="Times New Roman"/>
          <w:b/>
          <w:sz w:val="24"/>
          <w:szCs w:val="24"/>
          <w:lang w:eastAsia="bg-BG"/>
        </w:rPr>
        <w:t xml:space="preserve"> </w:t>
      </w:r>
      <w:r w:rsidRPr="006D41EF">
        <w:rPr>
          <w:rFonts w:ascii="Times New Roman" w:eastAsia="Times New Roman" w:hAnsi="Times New Roman" w:cs="Times New Roman"/>
          <w:sz w:val="24"/>
          <w:szCs w:val="24"/>
          <w:lang w:eastAsia="bg-BG"/>
        </w:rPr>
        <w:t>сграда на „СБАЛОЗ” ЕООД, на адрес гр. София 1784, район „Младост”, бул. „Андрей Сахаров” № 22.</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w:t>
      </w:r>
      <w:r w:rsidRPr="006D41EF">
        <w:rPr>
          <w:rFonts w:ascii="Times New Roman" w:eastAsia="Times New Roman" w:hAnsi="Times New Roman" w:cs="Times New Roman"/>
          <w:sz w:val="24"/>
          <w:szCs w:val="24"/>
          <w:lang w:eastAsia="bg-BG"/>
        </w:rPr>
        <w:t xml:space="preserve"> Срокове за изпълнение на обществената поръчка: Периодични доставки за срок до изчерпване на количествата или до приключване на нова процедура със същия предмет, но за не повече от 24 (двадесет и четири) месеца от подписване на договора. Всяка отделна доставка на лекарствени продукти се извършва в срок не повече от 24 /двадесет и четири/ часа след подаване на заявка по електронна поща или по факс.</w:t>
      </w: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6D41EF" w:rsidRPr="006D41EF" w:rsidRDefault="006D41EF" w:rsidP="006D41EF">
      <w:pPr>
        <w:widowControl w:val="0"/>
        <w:tabs>
          <w:tab w:val="left" w:pos="113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r w:rsidRPr="006D41EF">
        <w:rPr>
          <w:rFonts w:ascii="Times New Roman" w:eastAsia="Times New Roman" w:hAnsi="Times New Roman" w:cs="Times New Roman"/>
          <w:b/>
          <w:bCs/>
          <w:color w:val="000000"/>
          <w:sz w:val="24"/>
          <w:szCs w:val="24"/>
          <w:lang w:eastAsia="bg-BG"/>
        </w:rPr>
        <w:t>I</w:t>
      </w:r>
      <w:r w:rsidRPr="006D41EF">
        <w:rPr>
          <w:rFonts w:ascii="Times New Roman" w:eastAsia="Times New Roman" w:hAnsi="Times New Roman" w:cs="Times New Roman"/>
          <w:b/>
          <w:bCs/>
          <w:color w:val="000000"/>
          <w:sz w:val="24"/>
          <w:szCs w:val="24"/>
          <w:lang w:val="en-US" w:eastAsia="bg-BG"/>
        </w:rPr>
        <w:t>I</w:t>
      </w:r>
      <w:r w:rsidRPr="006D41EF">
        <w:rPr>
          <w:rFonts w:ascii="Times New Roman" w:eastAsia="Times New Roman" w:hAnsi="Times New Roman" w:cs="Times New Roman"/>
          <w:b/>
          <w:bCs/>
          <w:color w:val="000000"/>
          <w:sz w:val="24"/>
          <w:szCs w:val="24"/>
          <w:lang w:eastAsia="bg-BG"/>
        </w:rPr>
        <w:t>I. ПРОГНОЗНА СТОЙНОСТ НА ОБЩЕСТВЕНАТА ПОРЪЧКА. НАЧИН НА ПЛАЩАНЕ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Прогнозната стойност на обществената поръчка е равна на сбора на прогнозните стойности </w:t>
      </w:r>
      <w:r w:rsidR="00160CE9">
        <w:rPr>
          <w:rFonts w:ascii="Times New Roman" w:eastAsia="Times New Roman" w:hAnsi="Times New Roman" w:cs="Times New Roman"/>
          <w:sz w:val="24"/>
          <w:szCs w:val="24"/>
          <w:lang w:eastAsia="bg-BG"/>
        </w:rPr>
        <w:t>по 60</w:t>
      </w:r>
      <w:r w:rsidRPr="000843BC">
        <w:rPr>
          <w:rFonts w:ascii="Times New Roman" w:eastAsia="Times New Roman" w:hAnsi="Times New Roman" w:cs="Times New Roman"/>
          <w:color w:val="FF0000"/>
          <w:sz w:val="24"/>
          <w:szCs w:val="24"/>
          <w:lang w:eastAsia="bg-BG"/>
        </w:rPr>
        <w:t>-</w:t>
      </w:r>
      <w:r w:rsidRPr="006D41EF">
        <w:rPr>
          <w:rFonts w:ascii="Times New Roman" w:eastAsia="Times New Roman" w:hAnsi="Times New Roman" w:cs="Times New Roman"/>
          <w:sz w:val="24"/>
          <w:szCs w:val="24"/>
          <w:lang w:eastAsia="bg-BG"/>
        </w:rPr>
        <w:t xml:space="preserve">те обособени позиции, включени в предмета на обществената поръчка. Общата прогнозна стойност е в размер на </w:t>
      </w:r>
      <w:r w:rsidR="005A3991">
        <w:rPr>
          <w:rFonts w:ascii="Times New Roman" w:eastAsia="Times New Roman" w:hAnsi="Times New Roman" w:cs="Times New Roman"/>
          <w:sz w:val="24"/>
          <w:szCs w:val="24"/>
          <w:lang w:eastAsia="bg-BG"/>
        </w:rPr>
        <w:t>341 858,36</w:t>
      </w:r>
      <w:r w:rsidR="000843BC" w:rsidRPr="000843BC">
        <w:rPr>
          <w:rFonts w:ascii="Times New Roman" w:eastAsia="Times New Roman" w:hAnsi="Times New Roman" w:cs="Times New Roman"/>
          <w:sz w:val="24"/>
          <w:szCs w:val="24"/>
          <w:lang w:eastAsia="bg-BG"/>
        </w:rPr>
        <w:t xml:space="preserve"> лв. /триста и четиридесет и една хиляди осемстотин петдесет и осем лева и тридесет и </w:t>
      </w:r>
      <w:r w:rsidR="005A3991">
        <w:rPr>
          <w:rFonts w:ascii="Times New Roman" w:eastAsia="Times New Roman" w:hAnsi="Times New Roman" w:cs="Times New Roman"/>
          <w:sz w:val="24"/>
          <w:szCs w:val="24"/>
          <w:lang w:eastAsia="bg-BG"/>
        </w:rPr>
        <w:t>шест</w:t>
      </w:r>
      <w:r w:rsidR="000843BC" w:rsidRPr="000843BC">
        <w:rPr>
          <w:rFonts w:ascii="Times New Roman" w:eastAsia="Times New Roman" w:hAnsi="Times New Roman" w:cs="Times New Roman"/>
          <w:sz w:val="24"/>
          <w:szCs w:val="24"/>
          <w:lang w:eastAsia="bg-BG"/>
        </w:rPr>
        <w:t xml:space="preserve"> </w:t>
      </w:r>
      <w:r w:rsidR="00821DC9">
        <w:rPr>
          <w:rFonts w:ascii="Times New Roman" w:eastAsia="Times New Roman" w:hAnsi="Times New Roman" w:cs="Times New Roman"/>
          <w:sz w:val="24"/>
          <w:szCs w:val="24"/>
          <w:lang w:eastAsia="bg-BG"/>
        </w:rPr>
        <w:t>стотинки/ без ДДС или 410 230</w:t>
      </w:r>
      <w:r w:rsidR="000843BC" w:rsidRPr="000843BC">
        <w:rPr>
          <w:rFonts w:ascii="Times New Roman" w:eastAsia="Times New Roman" w:hAnsi="Times New Roman" w:cs="Times New Roman"/>
          <w:sz w:val="24"/>
          <w:szCs w:val="24"/>
          <w:lang w:eastAsia="bg-BG"/>
        </w:rPr>
        <w:t xml:space="preserve"> лв. /четирстотин и десет хиляди двеста и тридесет лева./ с включено ДДС.</w:t>
      </w:r>
      <w:r w:rsidRPr="006D41EF">
        <w:rPr>
          <w:rFonts w:ascii="Times New Roman" w:eastAsia="Times New Roman" w:hAnsi="Times New Roman" w:cs="Times New Roman"/>
          <w:b/>
          <w:sz w:val="24"/>
          <w:szCs w:val="24"/>
          <w:lang w:eastAsia="bg-BG"/>
        </w:rPr>
        <w:t xml:space="preserve">. </w:t>
      </w:r>
      <w:r w:rsidRPr="006D41EF">
        <w:rPr>
          <w:rFonts w:ascii="Times New Roman" w:eastAsia="Times New Roman" w:hAnsi="Times New Roman" w:cs="Times New Roman"/>
          <w:sz w:val="24"/>
          <w:szCs w:val="24"/>
          <w:lang w:eastAsia="bg-BG"/>
        </w:rPr>
        <w:t xml:space="preserve">Прогнозните стойности по обособените позиции са посочени в Техническите спецификации, неразделна част от документацията за участие.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843BC">
        <w:rPr>
          <w:rFonts w:ascii="Times New Roman" w:eastAsia="Times New Roman" w:hAnsi="Times New Roman" w:cs="Times New Roman"/>
          <w:sz w:val="24"/>
          <w:szCs w:val="24"/>
          <w:lang w:eastAsia="bg-BG"/>
        </w:rPr>
        <w:t>Посочената прогнозна стойност представлява максималния бюджет по обществената поръчка</w:t>
      </w:r>
      <w:r w:rsidRPr="000843BC">
        <w:rPr>
          <w:rFonts w:ascii="Times New Roman" w:eastAsia="Times New Roman" w:hAnsi="Times New Roman" w:cs="Times New Roman"/>
          <w:b/>
          <w:sz w:val="24"/>
          <w:szCs w:val="24"/>
          <w:lang w:eastAsia="bg-BG"/>
        </w:rPr>
        <w:t>.</w:t>
      </w:r>
      <w:r w:rsidRPr="00405140">
        <w:rPr>
          <w:rFonts w:ascii="Times New Roman" w:eastAsia="Times New Roman" w:hAnsi="Times New Roman" w:cs="Times New Roman"/>
          <w:sz w:val="24"/>
          <w:szCs w:val="24"/>
          <w:highlight w:val="yellow"/>
          <w:lang w:eastAsia="bg-BG"/>
        </w:rPr>
        <w:t xml:space="preserve"> </w:t>
      </w:r>
      <w:r w:rsidRPr="00941451">
        <w:rPr>
          <w:rFonts w:ascii="Times New Roman" w:eastAsia="SimSun" w:hAnsi="Times New Roman" w:cs="Times New Roman"/>
          <w:sz w:val="24"/>
          <w:szCs w:val="24"/>
          <w:lang w:eastAsia="bg-BG"/>
        </w:rPr>
        <w:t>Участници, които са предложили цена за изпълнение на поръчката, която надвишава прогнозната стойност, ще бъдат отстранени от участие в процедурата.</w:t>
      </w:r>
      <w:r w:rsidRPr="00941451">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sz w:val="24"/>
          <w:szCs w:val="24"/>
          <w:lang w:eastAsia="bg-BG"/>
        </w:rPr>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ВЪЗЛОЖИТЕЛЯТ извършва плащанията по договора по банков път, в български лева по посочена от ИЗПЪЛНИТЕЛЯ банкова сметка</w:t>
      </w:r>
      <w:r w:rsidRPr="006D41EF">
        <w:rPr>
          <w:rFonts w:ascii="Times New Roman" w:eastAsia="Times New Roman" w:hAnsi="Times New Roman" w:cs="Times New Roman"/>
          <w:b/>
          <w:sz w:val="24"/>
          <w:szCs w:val="24"/>
          <w:lang w:eastAsia="bg-BG"/>
        </w:rPr>
        <w:t xml:space="preserve"> </w:t>
      </w:r>
      <w:r w:rsidRPr="006D41EF">
        <w:rPr>
          <w:rFonts w:ascii="Times New Roman" w:eastAsia="Times New Roman" w:hAnsi="Times New Roman" w:cs="Times New Roman"/>
          <w:sz w:val="24"/>
          <w:szCs w:val="24"/>
          <w:lang w:eastAsia="bg-BG"/>
        </w:rPr>
        <w:t>след представяне на фактура, съставена съгласно изискванията на българското законодателство.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SimSun" w:hAnsi="Times New Roman" w:cs="Times New Roman"/>
          <w:sz w:val="24"/>
          <w:szCs w:val="24"/>
          <w:lang w:eastAsia="bg-BG"/>
        </w:rPr>
        <w:t xml:space="preserve">ВЪЗЛОЖИТЕЛЯТ заплаща цената на всяка направена доставка в български лева, по банков път, като плащането се извършва в срок до 30 (тридесет) календарни дни, считано от датата на </w:t>
      </w:r>
      <w:r w:rsidRPr="006D41EF">
        <w:rPr>
          <w:rFonts w:ascii="Times New Roman" w:eastAsia="SimSun" w:hAnsi="Times New Roman" w:cs="Times New Roman"/>
          <w:sz w:val="24"/>
          <w:szCs w:val="24"/>
          <w:lang w:eastAsia="bg-BG"/>
        </w:rPr>
        <w:lastRenderedPageBreak/>
        <w:t>доставка и издадена фактура, съдържаща необходимите реквизити съгласно законодателството</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 xml:space="preserve">IV. </w:t>
      </w:r>
      <w:r w:rsidRPr="006D41EF">
        <w:rPr>
          <w:rFonts w:ascii="Times New Roman" w:eastAsia="Times New Roman" w:hAnsi="Times New Roman" w:cs="Times New Roman"/>
          <w:b/>
          <w:sz w:val="24"/>
          <w:szCs w:val="24"/>
          <w:lang w:eastAsia="bg-BG"/>
        </w:rPr>
        <w:t>СРОК НА ВАЛИДНОСТ НА ОФЕРТИТЕ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Офертите, които ще бъдат представени от участниците в процедурата, трябва да бъдат със срок на валидност не по-малко от 90 /деветдесет/ дни, считано от крайния срок за получаване на офертите. Възложителят има право да изисква от класираните участници да удължат срока на валидност на офертите до момента на сключване на договора за обществена поръчка.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 xml:space="preserve">V. </w:t>
      </w:r>
      <w:r w:rsidRPr="006D41EF">
        <w:rPr>
          <w:rFonts w:ascii="Times New Roman" w:eastAsia="Times New Roman" w:hAnsi="Times New Roman" w:cs="Times New Roman"/>
          <w:b/>
          <w:sz w:val="24"/>
          <w:szCs w:val="24"/>
          <w:lang w:eastAsia="bg-BG"/>
        </w:rPr>
        <w:t>ПРАВНО ОСНОВАНИЕ ЗА ОТКРИВАНЕ И МОТИВИ ЗА ИЗБОР НА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Процедурата се открива на основание чл.73, ал. 1 от ЗОП, във връзка с чл. 18, ал. 1, т. 1 от ЗОП. В процедурата могат да участват всички български и/или чуждестранни физически или юридически лица, включително техни обединения.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публични финансови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VI</w:t>
      </w:r>
      <w:r w:rsidRPr="006D41EF">
        <w:rPr>
          <w:rFonts w:ascii="Times New Roman" w:eastAsia="Times New Roman" w:hAnsi="Times New Roman" w:cs="Times New Roman"/>
          <w:b/>
          <w:sz w:val="24"/>
          <w:szCs w:val="24"/>
          <w:lang w:eastAsia="bg-BG"/>
        </w:rPr>
        <w:t>. ДОКУМЕНТАЦИЯ ЗА УЧАСТИЕ</w:t>
      </w:r>
    </w:p>
    <w:p w:rsidR="000843BC" w:rsidRPr="000843BC" w:rsidRDefault="006D41EF" w:rsidP="000843BC">
      <w:pPr>
        <w:pStyle w:val="ListParagraph"/>
        <w:numPr>
          <w:ilvl w:val="0"/>
          <w:numId w:val="20"/>
        </w:numPr>
        <w:jc w:val="both"/>
        <w:rPr>
          <w:sz w:val="24"/>
          <w:szCs w:val="24"/>
          <w:lang w:eastAsia="bg-BG"/>
        </w:rPr>
      </w:pPr>
      <w:r w:rsidRPr="000843BC">
        <w:rPr>
          <w:sz w:val="24"/>
          <w:szCs w:val="24"/>
          <w:lang w:eastAsia="bg-BG"/>
        </w:rPr>
        <w:t>Възложителят осигурява неограничен, пълен, безплатен и пряк достъп чрез електронни средства до документацията за обществената поръчка в официалната си интернет страница в Профила на купувача на адрес:</w:t>
      </w:r>
    </w:p>
    <w:p w:rsidR="000843BC" w:rsidRPr="000843BC" w:rsidRDefault="00821DC9" w:rsidP="000843BC">
      <w:pPr>
        <w:pStyle w:val="ListParagraph"/>
        <w:jc w:val="both"/>
        <w:rPr>
          <w:sz w:val="24"/>
          <w:szCs w:val="24"/>
          <w:lang w:eastAsia="bg-BG"/>
        </w:rPr>
      </w:pPr>
      <w:hyperlink r:id="rId12" w:history="1">
        <w:r w:rsidR="000843BC" w:rsidRPr="00151191">
          <w:rPr>
            <w:rStyle w:val="Hyperlink"/>
            <w:sz w:val="24"/>
            <w:szCs w:val="24"/>
            <w:lang w:eastAsia="bg-BG"/>
          </w:rPr>
          <w:t>http://op.sbalozsofia.com/?q=page&amp;idd=index&amp;porachkaid=20181128FYdE507308</w:t>
        </w:r>
      </w:hyperlink>
    </w:p>
    <w:p w:rsidR="006D41EF" w:rsidRPr="000843BC" w:rsidRDefault="006D41EF" w:rsidP="000843BC">
      <w:pPr>
        <w:pStyle w:val="ListParagraph"/>
        <w:jc w:val="both"/>
        <w:rPr>
          <w:sz w:val="24"/>
          <w:szCs w:val="24"/>
          <w:lang w:eastAsia="bg-BG"/>
        </w:rPr>
      </w:pPr>
      <w:r w:rsidRPr="000843BC">
        <w:rPr>
          <w:lang w:val="en-US" w:eastAsia="bg-BG"/>
        </w:rPr>
        <w:t xml:space="preserve"> </w:t>
      </w:r>
      <w:r w:rsidRPr="000843BC">
        <w:rPr>
          <w:sz w:val="24"/>
          <w:szCs w:val="24"/>
          <w:lang w:eastAsia="bg-BG"/>
        </w:rPr>
        <w:t>откъдето всеки участник може да я изтегли, за да изготви своята оферта.</w:t>
      </w:r>
    </w:p>
    <w:p w:rsidR="006D41EF" w:rsidRPr="006D41EF" w:rsidRDefault="006D41EF" w:rsidP="00FA40EB">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Лицата могат да поискат писмено от възложителя </w:t>
      </w:r>
      <w:r w:rsidRPr="006D41EF">
        <w:rPr>
          <w:rFonts w:ascii="Times New Roman" w:eastAsia="Times New Roman" w:hAnsi="Times New Roman" w:cs="Times New Roman"/>
          <w:b/>
          <w:sz w:val="24"/>
          <w:szCs w:val="24"/>
          <w:lang w:eastAsia="bg-BG"/>
        </w:rPr>
        <w:t>разяснения</w:t>
      </w:r>
      <w:r w:rsidRPr="006D41EF">
        <w:rPr>
          <w:rFonts w:ascii="Times New Roman" w:eastAsia="Times New Roman" w:hAnsi="Times New Roman" w:cs="Times New Roman"/>
          <w:sz w:val="24"/>
          <w:szCs w:val="24"/>
          <w:lang w:eastAsia="bg-BG"/>
        </w:rPr>
        <w:t xml:space="preserve"> по условията на обществената поръчка </w:t>
      </w:r>
      <w:r w:rsidRPr="006D41EF">
        <w:rPr>
          <w:rFonts w:ascii="Times New Roman" w:eastAsia="Times New Roman" w:hAnsi="Times New Roman" w:cs="Times New Roman"/>
          <w:b/>
          <w:sz w:val="24"/>
          <w:szCs w:val="24"/>
          <w:lang w:eastAsia="bg-BG"/>
        </w:rPr>
        <w:t>до 10 дни преди изтичане на срока за получаване на офертите</w:t>
      </w:r>
      <w:r w:rsidRPr="006D41EF">
        <w:rPr>
          <w:rFonts w:ascii="Times New Roman" w:eastAsia="Times New Roman" w:hAnsi="Times New Roman" w:cs="Times New Roman"/>
          <w:sz w:val="24"/>
          <w:szCs w:val="24"/>
          <w:lang w:eastAsia="bg-BG"/>
        </w:rPr>
        <w:t xml:space="preserve">. Възложителят публикува на Профила на купувача разясненията в </w:t>
      </w:r>
      <w:r w:rsidRPr="006D41EF">
        <w:rPr>
          <w:rFonts w:ascii="Times New Roman" w:eastAsia="Times New Roman" w:hAnsi="Times New Roman" w:cs="Times New Roman"/>
          <w:b/>
          <w:sz w:val="24"/>
          <w:szCs w:val="24"/>
          <w:lang w:eastAsia="bg-BG"/>
        </w:rPr>
        <w:t>срок до 4 дни</w:t>
      </w:r>
      <w:r w:rsidRPr="006D41EF">
        <w:rPr>
          <w:rFonts w:ascii="Times New Roman" w:eastAsia="Times New Roman" w:hAnsi="Times New Roman" w:cs="Times New Roman"/>
          <w:sz w:val="24"/>
          <w:szCs w:val="24"/>
          <w:lang w:eastAsia="bg-BG"/>
        </w:rPr>
        <w:t xml:space="preserve"> от получаване на искането</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 xml:space="preserve"> но не по-късно от 6 дни преди срока за получаване на офертите, като в разясненията не се посочва лицето, направило запитването. Възложителят не предоставя разяснения по искания, постъпили след 10-дневния срок.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VII</w:t>
      </w:r>
      <w:r w:rsidRPr="006D41EF">
        <w:rPr>
          <w:rFonts w:ascii="Times New Roman" w:eastAsia="Times New Roman" w:hAnsi="Times New Roman" w:cs="Times New Roman"/>
          <w:b/>
          <w:sz w:val="24"/>
          <w:szCs w:val="24"/>
          <w:lang w:eastAsia="bg-BG"/>
        </w:rPr>
        <w:t>. УСЛОВИЯ ЗА УЧАСТИЕ</w:t>
      </w:r>
    </w:p>
    <w:p w:rsidR="006D41EF" w:rsidRPr="006D41EF" w:rsidRDefault="006D41EF" w:rsidP="006D41EF">
      <w:pPr>
        <w:widowControl w:val="0"/>
        <w:shd w:val="clear" w:color="auto" w:fill="FFFFFF"/>
        <w:autoSpaceDE w:val="0"/>
        <w:autoSpaceDN w:val="0"/>
        <w:adjustRightInd w:val="0"/>
        <w:spacing w:after="0" w:line="274" w:lineRule="exact"/>
        <w:jc w:val="both"/>
        <w:rPr>
          <w:rFonts w:ascii="Times New Roman" w:eastAsia="Times New Roman" w:hAnsi="Times New Roman" w:cs="Times New Roman"/>
          <w:b/>
          <w:i/>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В процедурата за възлагане на обществена поръчка може да участва, като подаде оферта, всяко българско или чуждестранно физическо или юридическо лице или техни обединения.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SimSun" w:hAnsi="Times New Roman" w:cs="Times New Roman"/>
          <w:b/>
          <w:sz w:val="24"/>
          <w:szCs w:val="24"/>
        </w:rPr>
        <w:t>2.</w:t>
      </w:r>
      <w:r w:rsidRPr="006D41EF">
        <w:rPr>
          <w:rFonts w:ascii="Times New Roman" w:eastAsia="SimSun" w:hAnsi="Times New Roman" w:cs="Times New Roman"/>
          <w:sz w:val="24"/>
          <w:szCs w:val="24"/>
        </w:rPr>
        <w:t xml:space="preserve"> 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 </w:t>
      </w:r>
      <w:r w:rsidRPr="006D41EF">
        <w:rPr>
          <w:rFonts w:ascii="Times New Roman" w:eastAsia="Times New Roman" w:hAnsi="Times New Roman" w:cs="Times New Roman"/>
          <w:sz w:val="24"/>
          <w:szCs w:val="24"/>
          <w:lang w:eastAsia="bg-BG"/>
        </w:rPr>
        <w:t xml:space="preserve">Офертите трябва да се изготвят и представят в съответствие с изискванията на чл. 101 от ЗОП и чл. 47 от ППЗОП.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b/>
          <w:sz w:val="24"/>
          <w:szCs w:val="24"/>
          <w:lang w:eastAsia="bg-BG"/>
        </w:rPr>
        <w:t>Възложителят отстранява от участие в процедура за възлагане на обществена поръчка участник, за който е налице поне едно от следните обстоятелства:</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3.1.</w:t>
      </w:r>
      <w:r w:rsidRPr="006D41EF">
        <w:rPr>
          <w:rFonts w:ascii="Times New Roman" w:eastAsia="Times New Roman" w:hAnsi="Times New Roman" w:cs="Times New Roman"/>
          <w:sz w:val="24"/>
          <w:szCs w:val="24"/>
          <w:lang w:eastAsia="bg-BG"/>
        </w:rPr>
        <w:t xml:space="preserve"> осъден е с влязла в сила присъда за: престъпление по чл. 108а, 159-а – 159г, чл. 172, чл. 192а, чл. 194-217, чл. 219- 252,   чл. 253-260, чл. 301-307, чл. 321, чл. 321а, чл. 352-353е от НК.</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3.2.</w:t>
      </w:r>
      <w:r w:rsidRPr="006D41EF">
        <w:rPr>
          <w:rFonts w:ascii="Times New Roman" w:eastAsia="Times New Roman" w:hAnsi="Times New Roman" w:cs="Times New Roman"/>
          <w:sz w:val="24"/>
          <w:szCs w:val="24"/>
          <w:lang w:eastAsia="bg-BG"/>
        </w:rPr>
        <w:t xml:space="preserve"> ос</w:t>
      </w:r>
      <w:r w:rsidR="004A733C">
        <w:rPr>
          <w:rFonts w:ascii="Times New Roman" w:eastAsia="Times New Roman" w:hAnsi="Times New Roman" w:cs="Times New Roman"/>
          <w:sz w:val="24"/>
          <w:szCs w:val="24"/>
          <w:lang w:eastAsia="bg-BG"/>
        </w:rPr>
        <w:t xml:space="preserve">ъден е с влязла в сила присъда </w:t>
      </w:r>
      <w:r w:rsidRPr="006D41EF">
        <w:rPr>
          <w:rFonts w:ascii="Times New Roman" w:eastAsia="Times New Roman" w:hAnsi="Times New Roman" w:cs="Times New Roman"/>
          <w:sz w:val="24"/>
          <w:szCs w:val="24"/>
          <w:lang w:eastAsia="bg-BG"/>
        </w:rPr>
        <w:t>за престъпление, аналогично на тези по т. 3.1., в друга държава членка или трета страна.</w:t>
      </w:r>
    </w:p>
    <w:p w:rsidR="006D41EF" w:rsidRPr="00941451"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41451">
        <w:rPr>
          <w:rFonts w:ascii="Times New Roman" w:eastAsia="Times New Roman" w:hAnsi="Times New Roman" w:cs="Times New Roman"/>
          <w:b/>
          <w:sz w:val="24"/>
          <w:szCs w:val="24"/>
          <w:lang w:eastAsia="bg-BG"/>
        </w:rPr>
        <w:t>3.3.</w:t>
      </w:r>
      <w:r w:rsidRPr="00941451">
        <w:rPr>
          <w:rFonts w:ascii="Times New Roman" w:eastAsia="Times New Roman" w:hAnsi="Times New Roman" w:cs="Times New Roman"/>
          <w:sz w:val="24"/>
          <w:szCs w:val="24"/>
          <w:lang w:eastAsia="bg-BG"/>
        </w:rPr>
        <w:t xml:space="preserve"> </w:t>
      </w:r>
      <w:r w:rsidR="004A733C" w:rsidRPr="00941451">
        <w:rPr>
          <w:rFonts w:ascii="Times New Roman" w:eastAsia="Times New Roman" w:hAnsi="Times New Roman" w:cs="Times New Roman"/>
          <w:sz w:val="24"/>
          <w:szCs w:val="24"/>
          <w:lan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Изискването не се прилага в случаите на чл. 54, ал.5</w:t>
      </w:r>
      <w:r w:rsidRPr="00941451">
        <w:rPr>
          <w:rFonts w:ascii="Times New Roman" w:eastAsia="Times New Roman" w:hAnsi="Times New Roman" w:cs="Times New Roman"/>
          <w:sz w:val="24"/>
          <w:szCs w:val="24"/>
          <w:lang w:eastAsia="bg-BG"/>
        </w:rPr>
        <w:t>;</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3.4.</w:t>
      </w:r>
      <w:r w:rsidRPr="006D41EF">
        <w:rPr>
          <w:rFonts w:ascii="Times New Roman" w:eastAsia="Times New Roman" w:hAnsi="Times New Roman" w:cs="Times New Roman"/>
          <w:sz w:val="24"/>
          <w:szCs w:val="24"/>
          <w:lang w:eastAsia="bg-BG"/>
        </w:rPr>
        <w:t xml:space="preserve"> се установи че: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основание за отстраняване или изпълнението за критериите за подбор;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lastRenderedPageBreak/>
        <w:t>б/ не е предоставил изискваща информация, свързана с удостоверяване липсата за основания за отстраняване или изпълнението за критериите за подбор.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3.5</w:t>
      </w:r>
      <w:r w:rsidRPr="006D41EF">
        <w:rPr>
          <w:rFonts w:ascii="Times New Roman" w:eastAsia="Times New Roman" w:hAnsi="Times New Roman" w:cs="Times New Roman"/>
          <w:sz w:val="24"/>
          <w:szCs w:val="24"/>
          <w:lang w:eastAsia="bg-BG"/>
        </w:rPr>
        <w:t>.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301- 305 от КТ или аналогични задължения , установени с акт на компетентен орган, съгласно законодателството на държавата, в която участникът е установен.</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3.6</w:t>
      </w:r>
      <w:r w:rsidRPr="006D41EF">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3.7.</w:t>
      </w:r>
      <w:r w:rsidRPr="006D41EF">
        <w:rPr>
          <w:rFonts w:ascii="Times New Roman" w:eastAsia="Times New Roman" w:hAnsi="Times New Roman" w:cs="Times New Roman"/>
          <w:sz w:val="24"/>
          <w:szCs w:val="24"/>
          <w:lang w:eastAsia="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3.8.</w:t>
      </w:r>
      <w:r w:rsidRPr="006D41EF">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50 на 100 от стойността или обема на договора;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3.9.</w:t>
      </w:r>
      <w:r w:rsidRPr="006D41EF">
        <w:rPr>
          <w:rFonts w:ascii="Times New Roman" w:eastAsia="Times New Roman" w:hAnsi="Times New Roman" w:cs="Times New Roman"/>
          <w:sz w:val="24"/>
          <w:szCs w:val="24"/>
          <w:lang w:eastAsia="bg-BG"/>
        </w:rPr>
        <w:t xml:space="preserve"> опитал е да: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 чрез предоставяне на невярна или заблуждаваща информация, или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по възлагане на обществена поръчка.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 xml:space="preserve">4. </w:t>
      </w:r>
      <w:r w:rsidRPr="006D41EF">
        <w:rPr>
          <w:rFonts w:ascii="Times New Roman" w:eastAsia="Times New Roman" w:hAnsi="Times New Roman" w:cs="Times New Roman"/>
          <w:sz w:val="24"/>
          <w:szCs w:val="24"/>
          <w:lang w:eastAsia="bg-BG"/>
        </w:rPr>
        <w:t>Изискванията по т. 3.1., 3.2, 3.6 и 3.9.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 xml:space="preserve">5. </w:t>
      </w:r>
      <w:r w:rsidRPr="006D41EF">
        <w:rPr>
          <w:rFonts w:ascii="Times New Roman" w:eastAsia="Times New Roman" w:hAnsi="Times New Roman" w:cs="Times New Roman"/>
          <w:sz w:val="24"/>
          <w:szCs w:val="24"/>
          <w:lang w:eastAsia="bg-BG"/>
        </w:rPr>
        <w:t>Лицата за които се отнасят изискванията по т. 4 са съгласно чл. 40, ал. 2 от ППЗОП.</w:t>
      </w:r>
    </w:p>
    <w:p w:rsidR="00714C8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w:t>
      </w:r>
      <w:r w:rsidRPr="006D41EF">
        <w:rPr>
          <w:rFonts w:ascii="Times New Roman" w:eastAsia="Times New Roman" w:hAnsi="Times New Roman" w:cs="Times New Roman"/>
          <w:sz w:val="24"/>
          <w:szCs w:val="24"/>
          <w:lang w:eastAsia="bg-BG"/>
        </w:rPr>
        <w:t xml:space="preserve"> Когато участник в процедурата е обединение от физически и/или юридически лица, същият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се отстранява от участие, когато някое от основанията за отстраняване е налице за член на обединението.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7.</w:t>
      </w:r>
      <w:r w:rsidRPr="006D41EF">
        <w:rPr>
          <w:rFonts w:ascii="Times New Roman" w:eastAsia="Times New Roman" w:hAnsi="Times New Roman" w:cs="Times New Roman"/>
          <w:sz w:val="24"/>
          <w:szCs w:val="24"/>
          <w:lang w:eastAsia="bg-BG"/>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т. 3.</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 xml:space="preserve">8. </w:t>
      </w:r>
      <w:r w:rsidRPr="006D41EF">
        <w:rPr>
          <w:rFonts w:ascii="Times New Roman" w:eastAsia="Times New Roman" w:hAnsi="Times New Roman" w:cs="Times New Roman"/>
          <w:sz w:val="24"/>
          <w:szCs w:val="24"/>
          <w:lang w:eastAsia="bg-BG"/>
        </w:rPr>
        <w:t>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6D41EF" w:rsidRPr="00C5002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0023">
        <w:rPr>
          <w:rFonts w:ascii="Times New Roman" w:eastAsia="Times New Roman" w:hAnsi="Times New Roman" w:cs="Times New Roman"/>
          <w:sz w:val="24"/>
          <w:szCs w:val="24"/>
          <w:lang w:eastAsia="bg-BG"/>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6D41EF" w:rsidRPr="00C5002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0023">
        <w:rPr>
          <w:rFonts w:ascii="Times New Roman" w:eastAsia="Times New Roman" w:hAnsi="Times New Roman" w:cs="Times New Roman"/>
          <w:sz w:val="24"/>
          <w:szCs w:val="24"/>
          <w:lang w:eastAsia="bg-BG"/>
        </w:rPr>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6D41EF" w:rsidRPr="00C5002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0023">
        <w:rPr>
          <w:rFonts w:ascii="Times New Roman" w:eastAsia="Times New Roman" w:hAnsi="Times New Roman" w:cs="Times New Roman"/>
          <w:sz w:val="24"/>
          <w:szCs w:val="24"/>
          <w:lang w:eastAsia="bg-BG"/>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D41EF" w:rsidRPr="00C5002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50023">
        <w:rPr>
          <w:rFonts w:ascii="Times New Roman" w:eastAsia="Times New Roman" w:hAnsi="Times New Roman" w:cs="Times New Roman"/>
          <w:sz w:val="24"/>
          <w:szCs w:val="24"/>
          <w:lang w:eastAsia="bg-BG"/>
        </w:rPr>
        <w:t>Основанията за отстраняване се прилагат до изтичане на сроковете, посочени в чл. 57, ал. 3 от ЗОП.</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9.</w:t>
      </w:r>
      <w:r w:rsidRPr="006D41EF">
        <w:rPr>
          <w:rFonts w:ascii="Times New Roman" w:eastAsia="MS Minngs" w:hAnsi="Times New Roman" w:cs="Times New Roman"/>
          <w:sz w:val="24"/>
          <w:szCs w:val="24"/>
        </w:rPr>
        <w:t xml:space="preserve"> Лице, което участва в обединение или е дало съгласие да бъде подизпълнител на друг участник, не може да представя самостоятелно заявление за участие или оферта.</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10.</w:t>
      </w:r>
      <w:r w:rsidRPr="006D41EF">
        <w:rPr>
          <w:rFonts w:ascii="Times New Roman" w:eastAsia="MS Minngs" w:hAnsi="Times New Roman" w:cs="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10.1.</w:t>
      </w:r>
      <w:r w:rsidRPr="006D41EF">
        <w:rPr>
          <w:rFonts w:ascii="Times New Roman" w:eastAsia="MS Minngs" w:hAnsi="Times New Roman" w:cs="Times New Roman"/>
          <w:sz w:val="24"/>
          <w:szCs w:val="24"/>
        </w:rPr>
        <w:t xml:space="preserve"> В случай на участник – обединение, което не е юридическо лице трябва да се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D41EF" w:rsidRPr="006D41EF" w:rsidRDefault="006D41EF" w:rsidP="006D41EF">
      <w:pPr>
        <w:widowControl w:val="0"/>
        <w:numPr>
          <w:ilvl w:val="0"/>
          <w:numId w:val="17"/>
        </w:numPr>
        <w:tabs>
          <w:tab w:val="left" w:pos="270"/>
          <w:tab w:val="num" w:pos="990"/>
        </w:tabs>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правата и задълженията на участниците в обединението;</w:t>
      </w:r>
    </w:p>
    <w:p w:rsidR="006D41EF" w:rsidRPr="006D41EF" w:rsidRDefault="006D41EF" w:rsidP="006D41EF">
      <w:pPr>
        <w:widowControl w:val="0"/>
        <w:numPr>
          <w:ilvl w:val="0"/>
          <w:numId w:val="17"/>
        </w:numPr>
        <w:tabs>
          <w:tab w:val="left" w:pos="270"/>
          <w:tab w:val="num" w:pos="990"/>
        </w:tabs>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 xml:space="preserve">разпределението на отговорността между членовете на обединението, като бъде определен партньора, който да представлява обединението за целите на </w:t>
      </w:r>
      <w:r w:rsidRPr="006D41EF">
        <w:rPr>
          <w:rFonts w:ascii="Times New Roman" w:eastAsia="MS Minngs" w:hAnsi="Times New Roman" w:cs="Times New Roman"/>
          <w:sz w:val="24"/>
          <w:szCs w:val="24"/>
        </w:rPr>
        <w:lastRenderedPageBreak/>
        <w:t>обществената поръчка;</w:t>
      </w:r>
    </w:p>
    <w:p w:rsidR="006D41EF" w:rsidRPr="006D41EF" w:rsidRDefault="006D41EF" w:rsidP="006D41EF">
      <w:pPr>
        <w:widowControl w:val="0"/>
        <w:numPr>
          <w:ilvl w:val="0"/>
          <w:numId w:val="17"/>
        </w:numPr>
        <w:tabs>
          <w:tab w:val="left" w:pos="270"/>
          <w:tab w:val="num" w:pos="990"/>
        </w:tabs>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дейностите, които ще изпълнява всеки член на обединението.</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 xml:space="preserve">10.2. </w:t>
      </w:r>
      <w:r w:rsidRPr="006D41EF">
        <w:rPr>
          <w:rFonts w:ascii="Times New Roman" w:eastAsia="MS Minngs" w:hAnsi="Times New Roman" w:cs="Times New Roman"/>
          <w:sz w:val="24"/>
          <w:szCs w:val="24"/>
        </w:rPr>
        <w:t>При изпълнението на обществената поръчка участниците в обединението отговарят солидарно.</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11.</w:t>
      </w:r>
      <w:r w:rsidRPr="006D41EF">
        <w:rPr>
          <w:rFonts w:ascii="Times New Roman" w:eastAsia="MS Minngs" w:hAnsi="Times New Roman" w:cs="Times New Roman"/>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12.</w:t>
      </w:r>
      <w:r w:rsidRPr="006D41EF">
        <w:rPr>
          <w:rFonts w:ascii="Times New Roman" w:eastAsia="MS Minngs" w:hAnsi="Times New Roman" w:cs="Times New Roman"/>
          <w:sz w:val="24"/>
          <w:szCs w:val="24"/>
        </w:rPr>
        <w:t xml:space="preserve"> Свързани лица не могат да бъдат самостоятелни участници в една и съща процедура. „Свързани лица“ са:</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а)</w:t>
      </w:r>
      <w:r w:rsidRPr="006D41EF">
        <w:rPr>
          <w:rFonts w:ascii="Times New Roman" w:eastAsia="MS Minngs" w:hAnsi="Times New Roman" w:cs="Times New Roman"/>
          <w:sz w:val="24"/>
          <w:szCs w:val="24"/>
        </w:rPr>
        <w:tab/>
        <w:t>лицата, едното от които контролира другото лице или негово дъщерно дружество;</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б)</w:t>
      </w:r>
      <w:r w:rsidRPr="006D41EF">
        <w:rPr>
          <w:rFonts w:ascii="Times New Roman" w:eastAsia="MS Minngs" w:hAnsi="Times New Roman" w:cs="Times New Roman"/>
          <w:sz w:val="24"/>
          <w:szCs w:val="24"/>
        </w:rPr>
        <w:tab/>
        <w:t>лицата, чиято дейност се контролира от трето лице;</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в)</w:t>
      </w:r>
      <w:r w:rsidRPr="006D41EF">
        <w:rPr>
          <w:rFonts w:ascii="Times New Roman" w:eastAsia="MS Minngs" w:hAnsi="Times New Roman" w:cs="Times New Roman"/>
          <w:sz w:val="24"/>
          <w:szCs w:val="24"/>
        </w:rPr>
        <w:tab/>
        <w:t>лицата, които съвместно контролират трето лице;</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г)</w:t>
      </w:r>
      <w:r w:rsidRPr="006D41EF">
        <w:rPr>
          <w:rFonts w:ascii="Times New Roman" w:eastAsia="MS Minngs" w:hAnsi="Times New Roman" w:cs="Times New Roman"/>
          <w:sz w:val="24"/>
          <w:szCs w:val="24"/>
        </w:rPr>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„Контрол“ е налице, когато едно лице:</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а)</w:t>
      </w:r>
      <w:r w:rsidRPr="006D41EF">
        <w:rPr>
          <w:rFonts w:ascii="Times New Roman" w:eastAsia="MS Minngs" w:hAnsi="Times New Roman" w:cs="Times New Roman"/>
          <w:sz w:val="24"/>
          <w:szCs w:val="24"/>
        </w:rPr>
        <w:tab/>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б)</w:t>
      </w:r>
      <w:r w:rsidRPr="006D41EF">
        <w:rPr>
          <w:rFonts w:ascii="Times New Roman" w:eastAsia="MS Minngs" w:hAnsi="Times New Roman" w:cs="Times New Roman"/>
          <w:sz w:val="24"/>
          <w:szCs w:val="24"/>
        </w:rPr>
        <w:tab/>
        <w:t>може да определя пряко или непряко повече от половината от членовете на управителния или контролния орган на едно юридическо лице; или</w:t>
      </w:r>
    </w:p>
    <w:p w:rsidR="006D41EF" w:rsidRPr="006D41EF" w:rsidRDefault="006D41EF" w:rsidP="006D41EF">
      <w:pPr>
        <w:tabs>
          <w:tab w:val="left" w:pos="360"/>
        </w:tabs>
        <w:spacing w:after="12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sz w:val="24"/>
          <w:szCs w:val="24"/>
        </w:rPr>
        <w:t>в)</w:t>
      </w:r>
      <w:r w:rsidRPr="006D41EF">
        <w:rPr>
          <w:rFonts w:ascii="Times New Roman" w:eastAsia="MS Minngs" w:hAnsi="Times New Roman" w:cs="Times New Roman"/>
          <w:sz w:val="24"/>
          <w:szCs w:val="24"/>
        </w:rPr>
        <w:tab/>
        <w:t>може по друг начин да упражнява решаващо влияние върху вземането на решения във връзка с дейността на юридическо лице.</w:t>
      </w:r>
    </w:p>
    <w:p w:rsidR="006D41EF" w:rsidRPr="006D41EF" w:rsidRDefault="006D41EF" w:rsidP="006D41EF">
      <w:pPr>
        <w:spacing w:after="0" w:line="240" w:lineRule="auto"/>
        <w:jc w:val="both"/>
        <w:rPr>
          <w:rFonts w:ascii="Times New Roman" w:eastAsia="MS Minngs" w:hAnsi="Times New Roman" w:cs="Times New Roman"/>
          <w:sz w:val="24"/>
          <w:szCs w:val="24"/>
        </w:rPr>
      </w:pPr>
      <w:r w:rsidRPr="006D41EF">
        <w:rPr>
          <w:rFonts w:ascii="Times New Roman" w:eastAsia="MS Minngs" w:hAnsi="Times New Roman" w:cs="Times New Roman"/>
          <w:b/>
          <w:sz w:val="24"/>
          <w:szCs w:val="24"/>
        </w:rPr>
        <w:t xml:space="preserve">13. </w:t>
      </w:r>
      <w:r w:rsidRPr="006D41EF">
        <w:rPr>
          <w:rFonts w:ascii="Times New Roman" w:eastAsia="MS Minngs" w:hAnsi="Times New Roman" w:cs="Times New Roman"/>
          <w:sz w:val="24"/>
          <w:szCs w:val="24"/>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D41EF">
        <w:rPr>
          <w:rFonts w:ascii="Times New Roman" w:eastAsia="MS Minngs" w:hAnsi="Times New Roman" w:cs="Times New Roman"/>
          <w:sz w:val="24"/>
          <w:szCs w:val="24"/>
          <w:lang w:val="en-US"/>
        </w:rPr>
        <w:t>(</w:t>
      </w:r>
      <w:r w:rsidRPr="006D41EF">
        <w:rPr>
          <w:rFonts w:ascii="Times New Roman" w:eastAsia="MS Minngs" w:hAnsi="Times New Roman" w:cs="Times New Roman"/>
          <w:sz w:val="24"/>
          <w:szCs w:val="24"/>
        </w:rPr>
        <w:t>ЗИФОДРЮПДРС</w:t>
      </w:r>
      <w:r w:rsidRPr="006D41EF">
        <w:rPr>
          <w:rFonts w:ascii="Times New Roman" w:eastAsia="MS Minngs" w:hAnsi="Times New Roman" w:cs="Times New Roman"/>
          <w:sz w:val="24"/>
          <w:szCs w:val="24"/>
          <w:lang w:val="en-US"/>
        </w:rPr>
        <w:t>)</w:t>
      </w:r>
      <w:r w:rsidRPr="006D41EF">
        <w:rPr>
          <w:rFonts w:ascii="Times New Roman" w:eastAsia="MS Minngs" w:hAnsi="Times New Roman" w:cs="Times New Roman"/>
          <w:sz w:val="24"/>
          <w:szCs w:val="24"/>
        </w:rPr>
        <w:t>, дружества, регистрирани в юрисдикции с преференциален данъчен режим, и свързаните с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6D41EF" w:rsidRPr="006D41EF" w:rsidRDefault="006D41EF" w:rsidP="006D41EF">
      <w:pPr>
        <w:widowControl w:val="0"/>
        <w:autoSpaceDE w:val="0"/>
        <w:autoSpaceDN w:val="0"/>
        <w:adjustRightInd w:val="0"/>
        <w:spacing w:after="0" w:line="240" w:lineRule="auto"/>
        <w:jc w:val="both"/>
        <w:rPr>
          <w:rFonts w:ascii="Times New Roman" w:eastAsia="MS Minngs" w:hAnsi="Times New Roman" w:cs="Times New Roman"/>
          <w:sz w:val="24"/>
          <w:szCs w:val="24"/>
        </w:rPr>
      </w:pPr>
      <w:r w:rsidRPr="006D41EF">
        <w:rPr>
          <w:rFonts w:ascii="Times New Roman" w:eastAsia="Times New Roman" w:hAnsi="Times New Roman" w:cs="Times New Roman"/>
          <w:b/>
          <w:sz w:val="24"/>
          <w:szCs w:val="24"/>
          <w:lang w:eastAsia="bg-BG"/>
        </w:rPr>
        <w:t>14.</w:t>
      </w:r>
      <w:r w:rsidRPr="006D41EF">
        <w:rPr>
          <w:rFonts w:ascii="Times New Roman" w:eastAsia="Times New Roman" w:hAnsi="Times New Roman" w:cs="Times New Roman"/>
          <w:sz w:val="24"/>
          <w:szCs w:val="24"/>
          <w:lang w:eastAsia="bg-BG"/>
        </w:rPr>
        <w:t xml:space="preserve"> </w:t>
      </w:r>
      <w:r w:rsidRPr="006D41EF">
        <w:rPr>
          <w:rFonts w:ascii="Times New Roman" w:eastAsia="MS Minngs" w:hAnsi="Times New Roman" w:cs="Times New Roman"/>
          <w:b/>
          <w:sz w:val="24"/>
          <w:szCs w:val="24"/>
        </w:rPr>
        <w:t>Всеки участник в процедура за възлагане на обществена поръчка има право да представи само една оферта.</w:t>
      </w:r>
      <w:r w:rsidRPr="006D41EF">
        <w:rPr>
          <w:rFonts w:ascii="Times New Roman" w:eastAsia="MS Minngs" w:hAnsi="Times New Roman" w:cs="Times New Roman"/>
          <w:sz w:val="24"/>
          <w:szCs w:val="24"/>
        </w:rPr>
        <w:t xml:space="preserve"> </w:t>
      </w:r>
      <w:r w:rsidRPr="006D41EF">
        <w:rPr>
          <w:rFonts w:ascii="Times New Roman" w:eastAsia="Times New Roman" w:hAnsi="Times New Roman" w:cs="Times New Roman"/>
          <w:sz w:val="24"/>
          <w:szCs w:val="24"/>
          <w:lang w:eastAsia="bg-BG"/>
        </w:rPr>
        <w:t>Не се допускат варианти на офертата и повече от едно предложение за дадена позиция.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6D41EF">
        <w:rPr>
          <w:rFonts w:ascii="Times New Roman" w:eastAsia="Times New Roman" w:hAnsi="Times New Roman" w:cs="Times New Roman"/>
          <w:b/>
          <w:i/>
          <w:sz w:val="24"/>
          <w:szCs w:val="24"/>
          <w:lang w:eastAsia="bg-BG"/>
        </w:rPr>
        <w:t>Изискуеми от Възложителя документи за удостоверяване липсата на обстоятелствата по чл. 54, ал. 1 от ЗОП</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За доказване на липсата на основания за отстраняване участникът, </w:t>
      </w:r>
      <w:r w:rsidRPr="006D41EF">
        <w:rPr>
          <w:rFonts w:ascii="Times New Roman" w:eastAsia="Times New Roman" w:hAnsi="Times New Roman" w:cs="Times New Roman"/>
          <w:b/>
          <w:sz w:val="24"/>
          <w:szCs w:val="24"/>
          <w:u w:val="single"/>
          <w:lang w:eastAsia="bg-BG"/>
        </w:rPr>
        <w:t>избран за изпълнител,</w:t>
      </w:r>
      <w:r w:rsidRPr="006D41EF">
        <w:rPr>
          <w:rFonts w:ascii="Times New Roman" w:eastAsia="Times New Roman" w:hAnsi="Times New Roman" w:cs="Times New Roman"/>
          <w:sz w:val="24"/>
          <w:szCs w:val="24"/>
          <w:lang w:eastAsia="bg-BG"/>
        </w:rPr>
        <w:t xml:space="preserve"> представя: </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1. за обстоятелствата по чл. 54, ал. 1, т. 1 от ЗОП – свидетелство за съдимост;</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3. за обстоятелствата по чл. 54, ал. 1, т. 6 от ЗОП – удостоверение от органите на Изпълнителна агенция „Главна инспекция по труда“;</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 xml:space="preserve">4. за обстоятелствата по чл. 55, ал. 1, т. 1 от ЗОП – удостоверение, издадено от Агенцията по вписванията. </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 xml:space="preserve">Когато в удостоверението по чл. 54, ал. 1, т. 3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6D41EF" w:rsidRPr="005C0050"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C0050">
        <w:rPr>
          <w:rFonts w:ascii="Times New Roman" w:eastAsia="Times New Roman" w:hAnsi="Times New Roman" w:cs="Times New Roman"/>
          <w:sz w:val="24"/>
          <w:szCs w:val="24"/>
          <w:lang w:eastAsia="bg-BG"/>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w:t>
      </w:r>
      <w:r w:rsidRPr="005C0050">
        <w:rPr>
          <w:rFonts w:ascii="Times New Roman" w:eastAsia="Times New Roman" w:hAnsi="Times New Roman" w:cs="Times New Roman"/>
          <w:sz w:val="24"/>
          <w:szCs w:val="24"/>
          <w:lang w:eastAsia="bg-BG"/>
        </w:rPr>
        <w:lastRenderedPageBreak/>
        <w:t xml:space="preserve">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Възложителят няма да изисква представянето на документите за доказване на липсата на основания за отстраняване,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val="en-US" w:eastAsia="bg-BG"/>
        </w:rPr>
        <w:t xml:space="preserve">VIII. </w:t>
      </w:r>
      <w:r w:rsidRPr="006D41EF">
        <w:rPr>
          <w:rFonts w:ascii="Times New Roman" w:eastAsia="Times New Roman" w:hAnsi="Times New Roman" w:cs="Times New Roman"/>
          <w:b/>
          <w:sz w:val="24"/>
          <w:szCs w:val="24"/>
          <w:lang w:eastAsia="bg-BG"/>
        </w:rPr>
        <w:t>МЕРКИ ЗА ДОКАЗВАНЕ НА НАДЕЖДНОСТ</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1. 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2. Когато за участника е налице някое от основанията за отстраняване по чл. 54, ал. 1 от ЗОП и преди подаването на офертата той е предприел мерки за доказване на своята надеждност, тези мерки се описват в ЕЕДОП. Участникът представя като доказателства за надеждността си документ за извършено плащане или споразумение, или друг документ, от който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или документ от съответния компетентен орган за потвърждение на описаните обстоятелства.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3. 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IX</w:t>
      </w:r>
      <w:r w:rsidRPr="006D41EF">
        <w:rPr>
          <w:rFonts w:ascii="Times New Roman" w:eastAsia="Times New Roman" w:hAnsi="Times New Roman" w:cs="Times New Roman"/>
          <w:b/>
          <w:sz w:val="24"/>
          <w:szCs w:val="24"/>
          <w:lang w:eastAsia="bg-BG"/>
        </w:rPr>
        <w:t>. КРИТЕРИИ ЗА ПОДБОР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1. Годност за упражняване на професионална дейност, включително изисквания във връзка с вписването в професионални или търговски регистри.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Участникът трябва да има право да осъществява търговия на едро с лекарствени продукти. За целта той следва да разполага с разрешение за търговия на едро с лекарства, или удостоверение за регистрация на търговия на едро, или разрешение за производство; или разрешение за внос, издадени на негово име по реда на ЗЛПХМ.</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u w:val="single"/>
          <w:lang w:eastAsia="bg-BG"/>
        </w:rPr>
        <w:t>Доказване:</w:t>
      </w:r>
      <w:r w:rsidRPr="006D41EF">
        <w:rPr>
          <w:rFonts w:ascii="Times New Roman" w:eastAsia="Times New Roman" w:hAnsi="Times New Roman" w:cs="Times New Roman"/>
          <w:b/>
          <w:sz w:val="24"/>
          <w:szCs w:val="24"/>
          <w:lang w:eastAsia="bg-BG"/>
        </w:rPr>
        <w:t xml:space="preserve"> </w:t>
      </w:r>
      <w:r w:rsidRPr="006D41EF">
        <w:rPr>
          <w:rFonts w:ascii="Times New Roman" w:eastAsia="Times New Roman" w:hAnsi="Times New Roman" w:cs="Times New Roman"/>
          <w:sz w:val="24"/>
          <w:szCs w:val="24"/>
          <w:lang w:eastAsia="bg-BG"/>
        </w:rPr>
        <w:t>За доказване на съответствието с посочения критерий, участникът попълва съответните полета на Част IV, Раздел А. Годност, посочвайки органа, издал документа, обхват, дата на издаване, срок на валидност и посочване на националните бази данни, в които се съдържат декларираните обстоятелства, или компетентните органи съгласно законодателството на държавата, в която участникът е установен, са длъжни да предоставят информация.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съответното разрешение.</w:t>
      </w:r>
    </w:p>
    <w:p w:rsidR="006D41EF" w:rsidRPr="006D41EF" w:rsidRDefault="006D41EF" w:rsidP="006D41EF">
      <w:pPr>
        <w:widowControl w:val="0"/>
        <w:tabs>
          <w:tab w:val="left" w:pos="851"/>
        </w:tabs>
        <w:autoSpaceDE w:val="0"/>
        <w:autoSpaceDN w:val="0"/>
        <w:adjustRightInd w:val="0"/>
        <w:spacing w:after="0" w:line="240" w:lineRule="auto"/>
        <w:ind w:right="-33"/>
        <w:jc w:val="both"/>
        <w:textAlignment w:val="baseline"/>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2. Изисквания за икономическо и финансово състояние, както следва:</w:t>
      </w:r>
    </w:p>
    <w:p w:rsidR="006D41EF" w:rsidRPr="006D41EF" w:rsidRDefault="006D41EF" w:rsidP="006D41EF">
      <w:pPr>
        <w:widowControl w:val="0"/>
        <w:tabs>
          <w:tab w:val="left" w:pos="851"/>
        </w:tabs>
        <w:autoSpaceDE w:val="0"/>
        <w:autoSpaceDN w:val="0"/>
        <w:adjustRightInd w:val="0"/>
        <w:spacing w:after="0" w:line="240" w:lineRule="auto"/>
        <w:ind w:right="-33"/>
        <w:jc w:val="both"/>
        <w:textAlignment w:val="baseline"/>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Участникът да има минимален оборот от продажба на лекарствени продукти за последните 3 </w:t>
      </w:r>
      <w:r w:rsidRPr="00C50023">
        <w:rPr>
          <w:rFonts w:ascii="Times New Roman" w:eastAsia="Times New Roman" w:hAnsi="Times New Roman" w:cs="Times New Roman"/>
          <w:sz w:val="24"/>
          <w:szCs w:val="24"/>
          <w:lang w:eastAsia="bg-BG"/>
        </w:rPr>
        <w:t xml:space="preserve">/три години /2015, 2016 и 2017 г./, </w:t>
      </w:r>
      <w:r w:rsidRPr="006D41EF">
        <w:rPr>
          <w:rFonts w:ascii="Times New Roman" w:eastAsia="Times New Roman" w:hAnsi="Times New Roman" w:cs="Times New Roman"/>
          <w:sz w:val="24"/>
          <w:szCs w:val="24"/>
          <w:lang w:eastAsia="bg-BG"/>
        </w:rPr>
        <w:t xml:space="preserve">който трябва да бъде два пъти стойността на позицията/позициите, за която/които кандидатства. </w:t>
      </w:r>
    </w:p>
    <w:p w:rsidR="006D41EF" w:rsidRPr="00D7460F" w:rsidRDefault="006D41EF" w:rsidP="006D41EF">
      <w:pPr>
        <w:widowControl w:val="0"/>
        <w:tabs>
          <w:tab w:val="left" w:pos="851"/>
        </w:tabs>
        <w:autoSpaceDE w:val="0"/>
        <w:autoSpaceDN w:val="0"/>
        <w:adjustRightInd w:val="0"/>
        <w:spacing w:after="0" w:line="240" w:lineRule="auto"/>
        <w:ind w:right="-33"/>
        <w:jc w:val="both"/>
        <w:textAlignment w:val="baseline"/>
        <w:rPr>
          <w:rFonts w:ascii="Times New Roman" w:eastAsia="Times New Roman" w:hAnsi="Times New Roman" w:cs="Times New Roman"/>
          <w:sz w:val="24"/>
          <w:szCs w:val="24"/>
          <w:lang w:val="en-US" w:eastAsia="bg-BG"/>
        </w:rPr>
      </w:pPr>
      <w:r w:rsidRPr="006D41EF">
        <w:rPr>
          <w:rFonts w:ascii="Times New Roman" w:eastAsia="Times New Roman" w:hAnsi="Times New Roman" w:cs="Times New Roman"/>
          <w:b/>
          <w:sz w:val="24"/>
          <w:szCs w:val="24"/>
          <w:lang w:eastAsia="bg-BG"/>
        </w:rPr>
        <w:t>Доказване:</w:t>
      </w:r>
      <w:r w:rsidRPr="006D41EF">
        <w:rPr>
          <w:rFonts w:ascii="Times New Roman" w:eastAsia="Times New Roman" w:hAnsi="Times New Roman" w:cs="Times New Roman"/>
          <w:sz w:val="24"/>
          <w:szCs w:val="24"/>
          <w:lang w:eastAsia="bg-BG"/>
        </w:rPr>
        <w:t xml:space="preserve"> </w:t>
      </w:r>
      <w:r w:rsidRPr="00D7460F">
        <w:rPr>
          <w:rFonts w:ascii="Times New Roman" w:eastAsia="Times New Roman" w:hAnsi="Times New Roman" w:cs="Times New Roman"/>
          <w:sz w:val="24"/>
          <w:szCs w:val="24"/>
          <w:lang w:eastAsia="bg-BG"/>
        </w:rPr>
        <w:t xml:space="preserve">За доказване на съответствието с посочения критерий, участникът попълва съответните полета на Част </w:t>
      </w:r>
      <w:r w:rsidRPr="00D7460F">
        <w:rPr>
          <w:rFonts w:ascii="Times New Roman" w:eastAsia="Times New Roman" w:hAnsi="Times New Roman" w:cs="Times New Roman"/>
          <w:sz w:val="24"/>
          <w:szCs w:val="24"/>
          <w:lang w:val="en-US" w:eastAsia="bg-BG"/>
        </w:rPr>
        <w:t>IV,</w:t>
      </w:r>
      <w:r w:rsidRPr="00D7460F">
        <w:rPr>
          <w:rFonts w:ascii="Times New Roman" w:eastAsia="Times New Roman" w:hAnsi="Times New Roman" w:cs="Times New Roman"/>
          <w:sz w:val="24"/>
          <w:szCs w:val="24"/>
          <w:lang w:eastAsia="bg-BG"/>
        </w:rPr>
        <w:t xml:space="preserve"> Раздел Б. Икономическо и финансово състояние от ЕЕДОП, посочвайки своя годишен оборот и своя конкретен оборот. Преди сключването на договора за обществена поръчка, участникът определен за изпълнител, доказва изпълнението на поставеното изискване с представяне на годишните си финансови отчети за последните 3 /три/ години, освен ако същите не са обявени в Търговския регистър към Агенция по вписванията</w:t>
      </w:r>
      <w:r w:rsidRPr="00D7460F">
        <w:rPr>
          <w:rFonts w:ascii="Times New Roman" w:eastAsia="Times New Roman" w:hAnsi="Times New Roman" w:cs="Times New Roman"/>
          <w:sz w:val="24"/>
          <w:szCs w:val="24"/>
          <w:lang w:val="en-US" w:eastAsia="bg-BG"/>
        </w:rPr>
        <w:t>.</w:t>
      </w:r>
    </w:p>
    <w:p w:rsidR="006D41EF" w:rsidRPr="00D7460F" w:rsidRDefault="006D41EF" w:rsidP="006D41EF">
      <w:pPr>
        <w:widowControl w:val="0"/>
        <w:tabs>
          <w:tab w:val="left" w:pos="851"/>
        </w:tabs>
        <w:autoSpaceDE w:val="0"/>
        <w:autoSpaceDN w:val="0"/>
        <w:adjustRightInd w:val="0"/>
        <w:spacing w:after="0" w:line="240" w:lineRule="auto"/>
        <w:ind w:right="-33"/>
        <w:jc w:val="both"/>
        <w:textAlignment w:val="baseline"/>
        <w:rPr>
          <w:rFonts w:ascii="Times New Roman" w:eastAsia="Times New Roman" w:hAnsi="Times New Roman" w:cs="Times New Roman"/>
          <w:b/>
          <w:sz w:val="24"/>
          <w:szCs w:val="24"/>
          <w:lang w:val="en-US" w:eastAsia="bg-BG"/>
        </w:rPr>
      </w:pPr>
      <w:r w:rsidRPr="00D7460F">
        <w:rPr>
          <w:rFonts w:ascii="Times New Roman" w:eastAsia="Times New Roman" w:hAnsi="Times New Roman" w:cs="Times New Roman"/>
          <w:b/>
          <w:sz w:val="24"/>
          <w:szCs w:val="24"/>
          <w:lang w:eastAsia="bg-BG"/>
        </w:rPr>
        <w:lastRenderedPageBreak/>
        <w:t>3. Изисквания за технически и професионални способности, както следва: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r w:rsidRPr="006D41EF">
        <w:rPr>
          <w:rFonts w:ascii="Times New Roman" w:eastAsia="Times New Roman" w:hAnsi="Times New Roman" w:cs="Times New Roman"/>
          <w:sz w:val="24"/>
          <w:szCs w:val="24"/>
          <w:lang w:eastAsia="bg-BG"/>
        </w:rPr>
        <w:t xml:space="preserve">През последните три години, считано от датата на подаване на офертата, участникът да е изпълнил минимум 3 (три) договора със същия предмет на дейност, сключени с лечебни заведения на територията на Р България, или с еквивалентни  лечебни заведения на </w:t>
      </w:r>
      <w:r w:rsidRPr="006D41EF">
        <w:rPr>
          <w:rFonts w:ascii="Times New Roman" w:eastAsia="Times New Roman" w:hAnsi="Times New Roman" w:cs="Times New Roman"/>
          <w:b/>
          <w:sz w:val="24"/>
          <w:szCs w:val="24"/>
          <w:u w:val="single"/>
          <w:lang w:eastAsia="bg-BG"/>
        </w:rPr>
        <w:t xml:space="preserve">територията на други държави.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Доказване:</w:t>
      </w:r>
      <w:r w:rsidRPr="006D41EF">
        <w:rPr>
          <w:rFonts w:ascii="Times New Roman" w:eastAsia="Times New Roman" w:hAnsi="Times New Roman" w:cs="Times New Roman"/>
          <w:sz w:val="24"/>
          <w:szCs w:val="24"/>
          <w:lang w:eastAsia="bg-BG"/>
        </w:rPr>
        <w:t xml:space="preserve"> За доказване на съответствието с посочения критерий, участникът попълва поле 1а от раздел В: Технически и професионални особености в Част </w:t>
      </w:r>
      <w:r w:rsidRPr="006D41EF">
        <w:rPr>
          <w:rFonts w:ascii="Times New Roman" w:eastAsia="Times New Roman" w:hAnsi="Times New Roman" w:cs="Times New Roman"/>
          <w:sz w:val="24"/>
          <w:szCs w:val="24"/>
          <w:lang w:val="en-US" w:eastAsia="bg-BG"/>
        </w:rPr>
        <w:t>IV</w:t>
      </w:r>
      <w:r w:rsidRPr="006D41EF">
        <w:rPr>
          <w:rFonts w:ascii="Times New Roman" w:eastAsia="Times New Roman" w:hAnsi="Times New Roman" w:cs="Times New Roman"/>
          <w:sz w:val="24"/>
          <w:szCs w:val="24"/>
          <w:lang w:eastAsia="bg-BG"/>
        </w:rPr>
        <w:t xml:space="preserve">: „Критерий за подбор“ на ЕЕДОП. Поставеното изискване се доказва с документи по чл. 64, ал. 1, т. 2 от ЗОП –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извършените доставки, които участника определен за изпълнител предоставя преди сключването на договор за обществена поръчка. При подаване на офертата участниците попълват само съответния раздел в ЕЕДОП.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Преди сключването на договора за обществена поръчка</w:t>
      </w:r>
      <w:r w:rsidRPr="006D41EF">
        <w:rPr>
          <w:rFonts w:ascii="Times New Roman" w:eastAsia="Times New Roman" w:hAnsi="Times New Roman" w:cs="Times New Roman"/>
          <w:b/>
          <w:sz w:val="24"/>
          <w:szCs w:val="24"/>
          <w:lang w:eastAsia="bg-BG"/>
        </w:rPr>
        <w:t xml:space="preserve"> у</w:t>
      </w:r>
      <w:r w:rsidRPr="006D41EF">
        <w:rPr>
          <w:rFonts w:ascii="Times New Roman" w:eastAsia="Times New Roman" w:hAnsi="Times New Roman" w:cs="Times New Roman"/>
          <w:sz w:val="24"/>
          <w:szCs w:val="24"/>
          <w:lang w:eastAsia="bg-BG"/>
        </w:rPr>
        <w:t xml:space="preserve">частникът, определен за изпълнител, следва да представи минимум 3 /три/ референции от лечебни заведения на територията на Р България или от еквивалентни лечебни заведения на територията на други държави, с които са имали сключени договори със същия предмет за периода 2015-2017 г. От текста следва да става ясно, че участникът изпълнява точно договорите си за доставка на лекарства. Референциите се представят в оригинални или заверени от Участника копия.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bg-BG"/>
        </w:rPr>
      </w:pPr>
    </w:p>
    <w:p w:rsidR="006D41EF" w:rsidRPr="006D41EF" w:rsidRDefault="006D41EF" w:rsidP="006D41EF">
      <w:pPr>
        <w:keepNext/>
        <w:keepLines/>
        <w:widowControl w:val="0"/>
        <w:suppressLineNumbers/>
        <w:autoSpaceDE w:val="0"/>
        <w:autoSpaceDN w:val="0"/>
        <w:adjustRightInd w:val="0"/>
        <w:spacing w:before="20"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bdr w:val="single" w:sz="4" w:space="0" w:color="auto"/>
          <w:lang w:eastAsia="bg-BG"/>
        </w:rPr>
        <w:t>ВАЖНО</w:t>
      </w:r>
      <w:r w:rsidRPr="006D41EF">
        <w:rPr>
          <w:rFonts w:ascii="Times New Roman" w:eastAsia="Times New Roman" w:hAnsi="Times New Roman" w:cs="Times New Roman"/>
          <w:b/>
          <w:sz w:val="24"/>
          <w:szCs w:val="24"/>
          <w:lang w:eastAsia="bg-BG"/>
        </w:rPr>
        <w:t xml:space="preserve"> Участник, който не отговаря на някое от горните изисквания, ще бъде отстранен от участие в процедурата за възлагане на настоящата обществена поръчка.</w:t>
      </w:r>
    </w:p>
    <w:p w:rsidR="006D41EF" w:rsidRPr="006D41EF" w:rsidRDefault="006D41EF" w:rsidP="006D41EF">
      <w:pPr>
        <w:keepNext/>
        <w:keepLines/>
        <w:widowControl w:val="0"/>
        <w:suppressLineNumbers/>
        <w:autoSpaceDE w:val="0"/>
        <w:autoSpaceDN w:val="0"/>
        <w:adjustRightInd w:val="0"/>
        <w:spacing w:before="20" w:after="0" w:line="240" w:lineRule="auto"/>
        <w:jc w:val="both"/>
        <w:rPr>
          <w:rFonts w:ascii="Times New Roman" w:eastAsia="Times New Roman" w:hAnsi="Times New Roman" w:cs="Times New Roman"/>
          <w:sz w:val="24"/>
          <w:szCs w:val="24"/>
          <w:highlight w:val="yellow"/>
          <w:lang w:eastAsia="bg-BG"/>
        </w:rPr>
      </w:pP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6D41EF">
        <w:rPr>
          <w:rFonts w:ascii="Times New Roman" w:eastAsia="Times New Roman" w:hAnsi="Times New Roman" w:cs="Times New Roman"/>
          <w:i/>
          <w:sz w:val="24"/>
          <w:szCs w:val="24"/>
          <w:lang w:val="en-US" w:eastAsia="bg-BG"/>
        </w:rPr>
        <w:t>*</w:t>
      </w:r>
      <w:r w:rsidRPr="006D41EF">
        <w:rPr>
          <w:rFonts w:ascii="Times New Roman" w:eastAsia="Times New Roman" w:hAnsi="Times New Roman" w:cs="Times New Roman"/>
          <w:i/>
          <w:sz w:val="24"/>
          <w:szCs w:val="24"/>
          <w:lang w:eastAsia="bg-BG"/>
        </w:rPr>
        <w:t xml:space="preserve">При участие на обединения, които не са юридически лица, съответствието с критериите за подбор се доказва от обединението-участник, съобразно разпределението на участието на лицата при изпълнение на дейностите, предвидено в договора за създаване на обединението. </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6D41EF">
        <w:rPr>
          <w:rFonts w:ascii="Times New Roman" w:eastAsia="Times New Roman" w:hAnsi="Times New Roman" w:cs="Times New Roman"/>
          <w:i/>
          <w:sz w:val="24"/>
          <w:szCs w:val="24"/>
          <w:lang w:eastAsia="bg-BG"/>
        </w:rPr>
        <w:t>*При участие на подизпълнители, същите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D41EF" w:rsidRPr="006D41EF" w:rsidRDefault="006D41EF" w:rsidP="006D41E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bg-BG"/>
        </w:rPr>
      </w:pPr>
      <w:r w:rsidRPr="006D41EF">
        <w:rPr>
          <w:rFonts w:ascii="Times New Roman" w:eastAsia="Times New Roman" w:hAnsi="Times New Roman" w:cs="Times New Roman"/>
          <w:i/>
          <w:sz w:val="24"/>
          <w:szCs w:val="24"/>
          <w:lang w:eastAsia="bg-BG"/>
        </w:rPr>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 и за тях да не са налице основания за отстраняване от процедурата.</w:t>
      </w:r>
    </w:p>
    <w:p w:rsidR="006D41EF" w:rsidRPr="006D41EF"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i/>
          <w:spacing w:val="-2"/>
          <w:sz w:val="24"/>
          <w:szCs w:val="24"/>
          <w:lang w:eastAsia="bg-BG"/>
        </w:rPr>
      </w:pPr>
      <w:r w:rsidRPr="006D41EF">
        <w:rPr>
          <w:rFonts w:ascii="Times New Roman" w:eastAsia="Times New Roman" w:hAnsi="Times New Roman" w:cs="Times New Roman"/>
          <w:i/>
          <w:spacing w:val="-2"/>
          <w:sz w:val="24"/>
          <w:szCs w:val="24"/>
          <w:lang w:eastAsia="bg-BG"/>
        </w:rPr>
        <w:t>*Участници, които нямат всички изискуеми сертификати и документи не се допускат до по-нататъшно разглеждане на предложенията.</w:t>
      </w:r>
    </w:p>
    <w:p w:rsidR="006D41EF" w:rsidRPr="006D41EF"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i/>
          <w:spacing w:val="-2"/>
          <w:sz w:val="24"/>
          <w:szCs w:val="24"/>
          <w:lang w:eastAsia="bg-BG"/>
        </w:rPr>
      </w:pPr>
      <w:r w:rsidRPr="006D41EF">
        <w:rPr>
          <w:rFonts w:ascii="Times New Roman" w:eastAsia="Times New Roman" w:hAnsi="Times New Roman" w:cs="Times New Roman"/>
          <w:i/>
          <w:spacing w:val="-2"/>
          <w:sz w:val="24"/>
          <w:szCs w:val="24"/>
          <w:lang w:val="en-US" w:eastAsia="bg-BG"/>
        </w:rPr>
        <w:t>*</w:t>
      </w:r>
      <w:r w:rsidRPr="006D41EF">
        <w:rPr>
          <w:rFonts w:ascii="Times New Roman" w:eastAsia="Times New Roman" w:hAnsi="Times New Roman" w:cs="Times New Roman"/>
          <w:i/>
          <w:spacing w:val="-2"/>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D41EF" w:rsidRPr="006D41EF"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i/>
          <w:spacing w:val="-2"/>
          <w:sz w:val="24"/>
          <w:szCs w:val="24"/>
          <w:lang w:eastAsia="bg-BG"/>
        </w:rPr>
      </w:pPr>
      <w:r w:rsidRPr="006D41EF">
        <w:rPr>
          <w:rFonts w:ascii="Times New Roman" w:eastAsia="Times New Roman" w:hAnsi="Times New Roman" w:cs="Times New Roman"/>
          <w:i/>
          <w:spacing w:val="-2"/>
          <w:sz w:val="24"/>
          <w:szCs w:val="24"/>
          <w:lang w:eastAsia="bg-BG"/>
        </w:rPr>
        <w:t xml:space="preserve">*Възложителят може да не приеме представеното доказателство за технически и професионални способности, когато то произтича от лице, което има интерес, който може да води до облага по смисъла на чл. 2, ал. 3 от Закона за предотвратяване и установяване на конфликт на интереси. </w:t>
      </w:r>
    </w:p>
    <w:p w:rsidR="006D41EF" w:rsidRPr="006D41EF" w:rsidRDefault="006D41EF" w:rsidP="006D41EF">
      <w:pPr>
        <w:widowControl w:val="0"/>
        <w:autoSpaceDE w:val="0"/>
        <w:autoSpaceDN w:val="0"/>
        <w:adjustRightInd w:val="0"/>
        <w:spacing w:after="0" w:line="240" w:lineRule="auto"/>
        <w:ind w:firstLine="708"/>
        <w:jc w:val="both"/>
        <w:rPr>
          <w:rFonts w:ascii="Times New Roman" w:eastAsia="Times New Roman" w:hAnsi="Times New Roman" w:cs="Times New Roman"/>
          <w:i/>
          <w:spacing w:val="-2"/>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val="en-US" w:eastAsia="bg-BG"/>
        </w:rPr>
        <w:t>X</w:t>
      </w:r>
      <w:r w:rsidRPr="006D41EF">
        <w:rPr>
          <w:rFonts w:ascii="Times New Roman" w:eastAsia="Times New Roman" w:hAnsi="Times New Roman" w:cs="Times New Roman"/>
          <w:b/>
          <w:sz w:val="24"/>
          <w:szCs w:val="24"/>
          <w:lang w:eastAsia="bg-BG"/>
        </w:rPr>
        <w:t>. ИЗИСКВАНИЯ И УКАЗАНИЯ ЗА ПОДГОТОВКА НА ОФЕРТАТА</w:t>
      </w:r>
    </w:p>
    <w:p w:rsidR="006D41EF" w:rsidRPr="006D41EF" w:rsidRDefault="006D41EF" w:rsidP="006D41EF">
      <w:pPr>
        <w:spacing w:after="0" w:line="240" w:lineRule="auto"/>
        <w:jc w:val="both"/>
        <w:rPr>
          <w:rFonts w:ascii="Times New Roman" w:eastAsia="SimSun" w:hAnsi="Times New Roman" w:cs="Times New Roman"/>
          <w:sz w:val="24"/>
          <w:szCs w:val="24"/>
        </w:rPr>
      </w:pPr>
      <w:r w:rsidRPr="006D41EF">
        <w:rPr>
          <w:rFonts w:ascii="Times New Roman" w:eastAsia="SimSun" w:hAnsi="Times New Roman" w:cs="Times New Roman"/>
          <w:b/>
          <w:color w:val="000000"/>
          <w:sz w:val="24"/>
          <w:szCs w:val="24"/>
        </w:rPr>
        <w:t>1.</w:t>
      </w:r>
      <w:r w:rsidRPr="006D41EF">
        <w:rPr>
          <w:rFonts w:ascii="Times New Roman" w:eastAsia="SimSun" w:hAnsi="Times New Roman" w:cs="Times New Roman"/>
          <w:color w:val="000000"/>
          <w:sz w:val="24"/>
          <w:szCs w:val="24"/>
        </w:rPr>
        <w:t xml:space="preserve"> </w:t>
      </w:r>
      <w:r w:rsidRPr="006D41EF">
        <w:rPr>
          <w:rFonts w:ascii="Times New Roman" w:eastAsia="SimSun" w:hAnsi="Times New Roman" w:cs="Times New Roman"/>
          <w:sz w:val="24"/>
          <w:szCs w:val="24"/>
        </w:rPr>
        <w:t>Подаването на офертата за участие означава, че участникът се е запознал с всички условия в документацията и образците на документи към същата, които е длъжен да приеме безусловно.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color w:val="000000"/>
          <w:sz w:val="24"/>
          <w:szCs w:val="24"/>
          <w:lang w:eastAsia="bg-BG"/>
        </w:rPr>
        <w:t>2.</w:t>
      </w:r>
      <w:r w:rsidRPr="006D41EF">
        <w:rPr>
          <w:rFonts w:ascii="Times New Roman" w:eastAsia="Times New Roman" w:hAnsi="Times New Roman" w:cs="Times New Roman"/>
          <w:color w:val="000000"/>
          <w:sz w:val="24"/>
          <w:szCs w:val="24"/>
          <w:lang w:eastAsia="bg-BG"/>
        </w:rPr>
        <w:t xml:space="preserve"> Поставянето от страна на участника на условия и изисквания, които не отговарят на предварително обявените от възложителя, води до отстраняване на този участник от участие в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color w:val="000000"/>
          <w:sz w:val="24"/>
          <w:szCs w:val="24"/>
          <w:lang w:eastAsia="bg-BG"/>
        </w:rPr>
        <w:t>3.</w:t>
      </w:r>
      <w:r w:rsidRPr="006D41EF">
        <w:rPr>
          <w:rFonts w:ascii="Times New Roman" w:eastAsia="Times New Roman" w:hAnsi="Times New Roman" w:cs="Times New Roman"/>
          <w:color w:val="000000"/>
          <w:sz w:val="24"/>
          <w:szCs w:val="24"/>
          <w:lang w:eastAsia="bg-BG"/>
        </w:rPr>
        <w:t xml:space="preserve"> </w:t>
      </w:r>
      <w:r w:rsidRPr="006D41EF">
        <w:rPr>
          <w:rFonts w:ascii="Times New Roman" w:eastAsia="Times New Roman" w:hAnsi="Times New Roman" w:cs="Times New Roman"/>
          <w:sz w:val="24"/>
          <w:szCs w:val="24"/>
          <w:lang w:eastAsia="bg-BG"/>
        </w:rPr>
        <w:t xml:space="preserve">Разходите, свързани с изготвянето и подаването на офертата са за сметка на участника.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w:t>
      </w:r>
      <w:r w:rsidRPr="006D41EF">
        <w:rPr>
          <w:rFonts w:ascii="Times New Roman" w:eastAsia="Times New Roman" w:hAnsi="Times New Roman" w:cs="Times New Roman"/>
          <w:sz w:val="24"/>
          <w:szCs w:val="24"/>
          <w:lang w:eastAsia="bg-BG"/>
        </w:rPr>
        <w:t xml:space="preserve"> Документацията за участие се публикува в профила на купувача.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5.</w:t>
      </w:r>
      <w:r w:rsidRPr="006D41EF">
        <w:rPr>
          <w:rFonts w:ascii="Times New Roman" w:eastAsia="Times New Roman" w:hAnsi="Times New Roman" w:cs="Times New Roman"/>
          <w:sz w:val="24"/>
          <w:szCs w:val="24"/>
          <w:lang w:eastAsia="bg-BG"/>
        </w:rPr>
        <w:t xml:space="preserve"> Офертите се подават в сградата на</w:t>
      </w:r>
      <w:r w:rsidRPr="006D41EF">
        <w:rPr>
          <w:rFonts w:ascii="Times New Roman" w:eastAsia="Times New Roman" w:hAnsi="Times New Roman" w:cs="Times New Roman"/>
          <w:sz w:val="24"/>
          <w:szCs w:val="24"/>
          <w:lang w:val="en-US" w:eastAsia="bg-BG"/>
        </w:rPr>
        <w:t xml:space="preserve"> “</w:t>
      </w:r>
      <w:r w:rsidRPr="006D41EF">
        <w:rPr>
          <w:rFonts w:ascii="Times New Roman" w:eastAsia="Times New Roman" w:hAnsi="Times New Roman" w:cs="Times New Roman"/>
          <w:sz w:val="24"/>
          <w:szCs w:val="24"/>
          <w:lang w:eastAsia="bg-BG"/>
        </w:rPr>
        <w:t xml:space="preserve">СБАЛОЗ“ ЕООД, с адрес: </w:t>
      </w:r>
      <w:r w:rsidRPr="006D41EF">
        <w:rPr>
          <w:rFonts w:ascii="Times New Roman" w:eastAsia="SimSun" w:hAnsi="Times New Roman" w:cs="Times New Roman"/>
          <w:sz w:val="24"/>
          <w:szCs w:val="24"/>
          <w:lang w:eastAsia="bg-BG"/>
        </w:rPr>
        <w:t>гр. София 1784, район „Младост”, бул. „Андрей Сахаров” № 22, в кабинет 221 – Административен секретар</w:t>
      </w:r>
      <w:r w:rsidRPr="006D41EF">
        <w:rPr>
          <w:rFonts w:ascii="Times New Roman" w:eastAsia="Times New Roman" w:hAnsi="Times New Roman" w:cs="Times New Roman"/>
          <w:sz w:val="24"/>
          <w:szCs w:val="24"/>
          <w:lang w:eastAsia="bg-BG"/>
        </w:rPr>
        <w:t xml:space="preserve">, до </w:t>
      </w:r>
      <w:r w:rsidRPr="006D41EF">
        <w:rPr>
          <w:rFonts w:ascii="Times New Roman" w:eastAsia="Times New Roman" w:hAnsi="Times New Roman" w:cs="Times New Roman"/>
          <w:sz w:val="24"/>
          <w:szCs w:val="24"/>
          <w:lang w:eastAsia="bg-BG"/>
        </w:rPr>
        <w:lastRenderedPageBreak/>
        <w:t xml:space="preserve">датата и часа, посочени в обявлението.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lang w:eastAsia="bg-BG"/>
        </w:rPr>
        <w:t>6.</w:t>
      </w:r>
      <w:r w:rsidRPr="006D41EF">
        <w:rPr>
          <w:rFonts w:ascii="Times New Roman" w:eastAsia="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Документите по т. 6 се представят в запечатана непрозрачна опаковка, върху която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а когато е приложимо – и обособените позиции, за които се подават документите.</w:t>
      </w:r>
    </w:p>
    <w:p w:rsidR="006D41EF" w:rsidRPr="006D41EF" w:rsidRDefault="006D41EF" w:rsidP="006D41EF">
      <w:pPr>
        <w:tabs>
          <w:tab w:val="left" w:pos="8820"/>
          <w:tab w:val="left" w:pos="9000"/>
        </w:tabs>
        <w:spacing w:after="0" w:line="240" w:lineRule="auto"/>
        <w:jc w:val="both"/>
        <w:rPr>
          <w:rFonts w:ascii="Times New Roman" w:eastAsia="SimSun" w:hAnsi="Times New Roman" w:cs="Times New Roman"/>
          <w:b/>
          <w:sz w:val="24"/>
          <w:szCs w:val="24"/>
          <w:lang w:eastAsia="bg-BG"/>
        </w:rPr>
      </w:pPr>
      <w:r w:rsidRPr="006D41EF">
        <w:rPr>
          <w:rFonts w:ascii="Times New Roman" w:eastAsia="SimSun" w:hAnsi="Times New Roman" w:cs="Times New Roman"/>
          <w:sz w:val="24"/>
          <w:szCs w:val="24"/>
          <w:lang w:eastAsia="bg-BG"/>
        </w:rPr>
        <w:t xml:space="preserve">Съдържанието на опаковката е описана в т. 20 „Съдържание на </w:t>
      </w:r>
      <w:r w:rsidRPr="006D41EF">
        <w:rPr>
          <w:rFonts w:ascii="Times New Roman" w:eastAsia="SimSun" w:hAnsi="Times New Roman" w:cs="Times New Roman"/>
          <w:b/>
          <w:sz w:val="24"/>
          <w:szCs w:val="24"/>
          <w:lang w:eastAsia="bg-BG"/>
        </w:rPr>
        <w:t>ОПАКОВКАТА</w:t>
      </w:r>
      <w:r w:rsidRPr="006D41EF">
        <w:rPr>
          <w:rFonts w:ascii="Times New Roman" w:eastAsia="SimSun" w:hAnsi="Times New Roman" w:cs="Times New Roman"/>
          <w:sz w:val="24"/>
          <w:szCs w:val="24"/>
          <w:lang w:eastAsia="bg-BG"/>
        </w:rPr>
        <w:t>“.</w:t>
      </w:r>
    </w:p>
    <w:p w:rsidR="006D41EF" w:rsidRPr="006D41EF" w:rsidRDefault="006D41EF" w:rsidP="006D41EF">
      <w:pPr>
        <w:tabs>
          <w:tab w:val="left" w:pos="8820"/>
          <w:tab w:val="left" w:pos="9000"/>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7.</w:t>
      </w:r>
      <w:r w:rsidRPr="006D41EF">
        <w:rPr>
          <w:rFonts w:ascii="Times New Roman" w:eastAsia="SimSun" w:hAnsi="Times New Roman" w:cs="Times New Roman"/>
          <w:sz w:val="24"/>
          <w:szCs w:val="24"/>
          <w:lang w:eastAsia="bg-BG"/>
        </w:rPr>
        <w:t xml:space="preserve"> В случай че участникът изпраща офертата чрез препоръчана поща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в срока, определен за подаване на офертите, посочен в обявлението. Рискът от забава или загубване на офертата е за участника.</w:t>
      </w:r>
    </w:p>
    <w:p w:rsidR="006D41EF" w:rsidRPr="006D41EF" w:rsidRDefault="006D41EF" w:rsidP="006D41EF">
      <w:pPr>
        <w:tabs>
          <w:tab w:val="left" w:pos="8820"/>
          <w:tab w:val="left" w:pos="9000"/>
        </w:tabs>
        <w:spacing w:after="0" w:line="240" w:lineRule="auto"/>
        <w:jc w:val="both"/>
        <w:rPr>
          <w:rFonts w:ascii="Times New Roman" w:eastAsia="SimSun" w:hAnsi="Times New Roman" w:cs="Times New Roman"/>
          <w:sz w:val="24"/>
          <w:szCs w:val="24"/>
          <w:lang w:eastAsia="bg-BG"/>
        </w:rPr>
      </w:pPr>
      <w:r w:rsidRPr="006D41EF">
        <w:rPr>
          <w:rFonts w:ascii="Times New Roman" w:eastAsia="SimSun" w:hAnsi="Times New Roman" w:cs="Times New Roman"/>
          <w:b/>
          <w:sz w:val="24"/>
          <w:szCs w:val="24"/>
          <w:lang w:eastAsia="bg-BG"/>
        </w:rPr>
        <w:t>8.</w:t>
      </w:r>
      <w:r w:rsidRPr="006D41EF">
        <w:rPr>
          <w:rFonts w:ascii="Times New Roman" w:eastAsia="SimSun" w:hAnsi="Times New Roman" w:cs="Times New Roman"/>
          <w:sz w:val="24"/>
          <w:szCs w:val="24"/>
          <w:lang w:eastAsia="bg-BG"/>
        </w:rPr>
        <w:t xml:space="preserve">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или други подобни.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9.</w:t>
      </w:r>
      <w:r w:rsidRPr="006D41EF">
        <w:rPr>
          <w:rFonts w:ascii="Times New Roman" w:eastAsia="Times New Roman" w:hAnsi="Times New Roman" w:cs="Times New Roman"/>
          <w:sz w:val="24"/>
          <w:szCs w:val="24"/>
          <w:lang w:eastAsia="bg-BG"/>
        </w:rPr>
        <w:t xml:space="preserve"> При приемането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w:t>
      </w:r>
    </w:p>
    <w:p w:rsidR="00C50023"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10.</w:t>
      </w:r>
      <w:r w:rsidRPr="006D41EF">
        <w:rPr>
          <w:rFonts w:ascii="Times New Roman" w:eastAsia="Times New Roman" w:hAnsi="Times New Roman" w:cs="Times New Roman"/>
          <w:sz w:val="24"/>
          <w:szCs w:val="24"/>
          <w:lang w:eastAsia="bg-BG"/>
        </w:rPr>
        <w:t xml:space="preserve"> Не се приемат оферти, подадени или получени при възложителя след изтичане на крайния срок за получаване или представени в незапечатана опаковка, или в опаковка в нарушена цялост. Такива оферти незабавно се връщат на подателя и съответното обстоятелство се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отбелязва в регистъра.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9. Не се допуска приемане на оферти от лица, които не са включени в списъка.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11.</w:t>
      </w:r>
      <w:r w:rsidRPr="006D41EF">
        <w:rPr>
          <w:rFonts w:ascii="Times New Roman" w:eastAsia="Times New Roman" w:hAnsi="Times New Roman" w:cs="Times New Roman"/>
          <w:sz w:val="24"/>
          <w:szCs w:val="24"/>
          <w:lang w:eastAsia="bg-BG"/>
        </w:rPr>
        <w:t xml:space="preserve"> До изтичане на срока за подаване на офертите всеки участник в процедурата може да промени, допълни или оттегли офертата си. Оттеглянето на офертата прекратява по-нататъшното участие на участника в процедурата, освен ако в срока за подаване не представи нова оферта. Допълнението и промяната на офертата трябва да отговарят на изискванията и условията за предоставяне на първоначалната оферта, като върху плика бъде отбелязан и текст "Допълнение/Промяна на оферта с входящ номер...".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12.</w:t>
      </w:r>
      <w:r w:rsidRPr="006D41EF">
        <w:rPr>
          <w:rFonts w:ascii="Times New Roman" w:eastAsia="Times New Roman" w:hAnsi="Times New Roman" w:cs="Times New Roman"/>
          <w:sz w:val="24"/>
          <w:szCs w:val="24"/>
          <w:lang w:eastAsia="bg-BG"/>
        </w:rPr>
        <w:t xml:space="preserve"> Документите, съдържащи се в офертата, се подписват от управляващия и представляващ участника, съгласно актуалната му регистрация. В случай че офертата не е подписана от управляващия и представляващ участника съгласно актуалната му регистрация, в офертата следва да се представи </w:t>
      </w:r>
      <w:r w:rsidRPr="006D41EF">
        <w:rPr>
          <w:rFonts w:ascii="Times New Roman" w:eastAsia="Times New Roman" w:hAnsi="Times New Roman" w:cs="Times New Roman"/>
          <w:b/>
          <w:sz w:val="24"/>
          <w:szCs w:val="24"/>
          <w:lang w:eastAsia="bg-BG"/>
        </w:rPr>
        <w:t>нотариално заверено</w:t>
      </w:r>
      <w:r w:rsidRPr="006D41EF">
        <w:rPr>
          <w:rFonts w:ascii="Times New Roman" w:eastAsia="Times New Roman" w:hAnsi="Times New Roman" w:cs="Times New Roman"/>
          <w:sz w:val="24"/>
          <w:szCs w:val="24"/>
          <w:lang w:eastAsia="bg-BG"/>
        </w:rPr>
        <w:t xml:space="preserve"> изрично пълномощно в оригинал на лицето, което представлява участника в процедурата. И в двата случая върху офертата се полага печата на фирмата-мокър. Всяка страница от представената оферта следва да бъде номерирана, подписана и подпечатана от лицето, представляващо участника.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12.1.</w:t>
      </w:r>
      <w:r w:rsidRPr="006D41EF">
        <w:rPr>
          <w:rFonts w:ascii="Times New Roman" w:eastAsia="Times New Roman" w:hAnsi="Times New Roman" w:cs="Times New Roman"/>
          <w:sz w:val="24"/>
          <w:szCs w:val="24"/>
          <w:lang w:eastAsia="bg-BG"/>
        </w:rPr>
        <w:t xml:space="preserve"> Пълномощното следва да съдържа всички данни на лицата (упълномощен и упълномощител), както и </w:t>
      </w:r>
      <w:r w:rsidRPr="006D41EF">
        <w:rPr>
          <w:rFonts w:ascii="Times New Roman" w:eastAsia="Times New Roman" w:hAnsi="Times New Roman" w:cs="Times New Roman"/>
          <w:b/>
          <w:sz w:val="24"/>
          <w:szCs w:val="24"/>
          <w:lang w:eastAsia="bg-BG"/>
        </w:rPr>
        <w:t>изрично</w:t>
      </w:r>
      <w:r w:rsidRPr="006D41EF">
        <w:rPr>
          <w:rFonts w:ascii="Times New Roman" w:eastAsia="Times New Roman" w:hAnsi="Times New Roman" w:cs="Times New Roman"/>
          <w:sz w:val="24"/>
          <w:szCs w:val="24"/>
          <w:lang w:eastAsia="bg-BG"/>
        </w:rPr>
        <w:t xml:space="preserve"> изявление, че упълномощеното лице има право да подпише офертата и да представлява участника в настоящата процедура.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12.2.</w:t>
      </w:r>
      <w:r w:rsidRPr="006D41EF">
        <w:rPr>
          <w:rFonts w:ascii="Times New Roman" w:eastAsia="Times New Roman" w:hAnsi="Times New Roman" w:cs="Times New Roman"/>
          <w:sz w:val="24"/>
          <w:szCs w:val="24"/>
          <w:lang w:eastAsia="bg-BG"/>
        </w:rPr>
        <w:t xml:space="preserve"> В случай че участникът е обединение, което не е юридическо лице, документите в офертата трябва да бъдат подписани от представляващия обединението.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13.</w:t>
      </w:r>
      <w:r w:rsidRPr="006D41EF">
        <w:rPr>
          <w:rFonts w:ascii="Times New Roman" w:eastAsia="Times New Roman" w:hAnsi="Times New Roman" w:cs="Times New Roman"/>
          <w:sz w:val="24"/>
          <w:szCs w:val="24"/>
          <w:lang w:eastAsia="bg-BG"/>
        </w:rPr>
        <w:t xml:space="preserve"> Всички документи, съдържащи се в офертата, следва да бъдат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посочени в т.20, се представят в превод на български език. По изключение се допуска в офертата да бъдат изписани на латиница специфични технически или търговски термини.</w:t>
      </w:r>
    </w:p>
    <w:p w:rsidR="006D41EF" w:rsidRPr="006D41EF" w:rsidRDefault="006D41EF" w:rsidP="006D41EF">
      <w:pPr>
        <w:suppressAutoHyphens/>
        <w:spacing w:after="0" w:line="240" w:lineRule="auto"/>
        <w:jc w:val="both"/>
        <w:rPr>
          <w:rFonts w:ascii="Times New Roman" w:eastAsia="Calibri" w:hAnsi="Times New Roman" w:cs="Times New Roman"/>
          <w:sz w:val="24"/>
          <w:szCs w:val="24"/>
          <w:lang w:eastAsia="ar-SA"/>
        </w:rPr>
      </w:pPr>
      <w:r w:rsidRPr="006D41EF">
        <w:rPr>
          <w:rFonts w:ascii="Times New Roman" w:eastAsia="Calibri" w:hAnsi="Times New Roman" w:cs="Times New Roman"/>
          <w:b/>
          <w:sz w:val="24"/>
          <w:szCs w:val="24"/>
          <w:lang w:eastAsia="ar-SA"/>
        </w:rPr>
        <w:lastRenderedPageBreak/>
        <w:t>14.</w:t>
      </w:r>
      <w:r w:rsidRPr="006D41EF">
        <w:rPr>
          <w:rFonts w:ascii="Times New Roman" w:eastAsia="Calibri" w:hAnsi="Times New Roman" w:cs="Times New Roman"/>
          <w:sz w:val="24"/>
          <w:szCs w:val="24"/>
          <w:lang w:eastAsia="ar-SA"/>
        </w:rPr>
        <w:t xml:space="preserve"> Документи, за които не е указано изрично в каква форма се представят (извън тези, които могат да бъдат само в оригинал), се прилагат в оригинал или в заверено от участника копие "Вярно с оригинала".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15.</w:t>
      </w:r>
      <w:r w:rsidRPr="006D41EF">
        <w:rPr>
          <w:rFonts w:ascii="Times New Roman" w:eastAsia="Times New Roman" w:hAnsi="Times New Roman" w:cs="Times New Roman"/>
          <w:sz w:val="24"/>
          <w:szCs w:val="24"/>
          <w:lang w:eastAsia="bg-BG"/>
        </w:rPr>
        <w:t xml:space="preserve"> Когато за документ е определено, че може да се представя чрез “заверено от участника копие”, за такъв се счита документ, при който върху копието на документа се съдържа текстът “Вярно с оригинала” и има собственоръчен подпис на представляващия участника и положен печат-мокър.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16.</w:t>
      </w:r>
      <w:r w:rsidRPr="006D41EF">
        <w:rPr>
          <w:rFonts w:ascii="Times New Roman" w:eastAsia="Times New Roman" w:hAnsi="Times New Roman" w:cs="Times New Roman"/>
          <w:sz w:val="24"/>
          <w:szCs w:val="24"/>
          <w:lang w:eastAsia="bg-BG"/>
        </w:rPr>
        <w:t xml:space="preserve"> Документите в офертата трябва да бъдат подредени съобразно посоченото в  т. 20.</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17.</w:t>
      </w:r>
      <w:r w:rsidRPr="006D41EF">
        <w:rPr>
          <w:rFonts w:ascii="Times New Roman" w:eastAsia="Times New Roman" w:hAnsi="Times New Roman" w:cs="Times New Roman"/>
          <w:sz w:val="24"/>
          <w:szCs w:val="24"/>
          <w:lang w:eastAsia="bg-BG"/>
        </w:rPr>
        <w:t xml:space="preserve"> Представените образци в документацията за участие са задължителни за участниците. Ако офертата не е представена по приложените образци, възложителят може да отстрани участника от процедурата, поради несъответствие на офертата с изискванията на документацията за участие.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18.</w:t>
      </w:r>
      <w:r w:rsidRPr="006D41EF">
        <w:rPr>
          <w:rFonts w:ascii="Times New Roman" w:eastAsia="Times New Roman" w:hAnsi="Times New Roman" w:cs="Times New Roman"/>
          <w:sz w:val="24"/>
          <w:szCs w:val="24"/>
          <w:lang w:eastAsia="bg-BG"/>
        </w:rPr>
        <w:t xml:space="preserve">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19.</w:t>
      </w:r>
      <w:r w:rsidRPr="006D41EF">
        <w:rPr>
          <w:rFonts w:ascii="Times New Roman" w:eastAsia="Times New Roman" w:hAnsi="Times New Roman" w:cs="Times New Roman"/>
          <w:sz w:val="24"/>
          <w:szCs w:val="24"/>
          <w:lang w:eastAsia="bg-BG"/>
        </w:rPr>
        <w:t xml:space="preserve"> Офертата на участниците включва: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Техническо предложение</w:t>
      </w:r>
      <w:r w:rsidRPr="006D41EF">
        <w:rPr>
          <w:rFonts w:ascii="Times New Roman" w:eastAsia="Times New Roman" w:hAnsi="Times New Roman" w:cs="Times New Roman"/>
          <w:sz w:val="24"/>
          <w:szCs w:val="24"/>
          <w:lang w:eastAsia="bg-BG"/>
        </w:rPr>
        <w:t>, съдържащо предложението на участника за изпълнението на поръчката</w:t>
      </w:r>
      <w:r w:rsidRPr="00C50023">
        <w:rPr>
          <w:rFonts w:ascii="Times New Roman" w:eastAsia="Times New Roman" w:hAnsi="Times New Roman" w:cs="Times New Roman"/>
          <w:sz w:val="24"/>
          <w:szCs w:val="24"/>
          <w:lang w:eastAsia="bg-BG"/>
        </w:rPr>
        <w:t>, изготвено и попълнено съгласно образеца към настоящата документация, документ за упълномощаване, когато лицето което подава офертата не е законният представител на участника, декларация и доказателства към нея за осигуряване на необходимите колчиества от лекарствения продукт, валидно разрешение за употреба на лекарствените продукти с одобрена кратка характеристика</w:t>
      </w:r>
      <w:r w:rsidR="0095692E" w:rsidRPr="00C50023">
        <w:rPr>
          <w:rFonts w:ascii="Times New Roman" w:eastAsia="Times New Roman" w:hAnsi="Times New Roman" w:cs="Times New Roman"/>
          <w:sz w:val="24"/>
          <w:szCs w:val="24"/>
          <w:lang w:eastAsia="bg-BG"/>
        </w:rPr>
        <w:t xml:space="preserve"> </w:t>
      </w:r>
      <w:r w:rsidR="007C5EDA" w:rsidRPr="00C50023">
        <w:rPr>
          <w:rFonts w:ascii="Times New Roman" w:eastAsia="Times New Roman" w:hAnsi="Times New Roman" w:cs="Times New Roman"/>
          <w:sz w:val="24"/>
          <w:szCs w:val="24"/>
          <w:lang w:eastAsia="bg-BG"/>
        </w:rPr>
        <w:t>/</w:t>
      </w:r>
      <w:r w:rsidR="0095692E" w:rsidRPr="00C50023">
        <w:rPr>
          <w:rFonts w:ascii="Times New Roman" w:eastAsia="Times New Roman" w:hAnsi="Times New Roman" w:cs="Times New Roman"/>
          <w:sz w:val="24"/>
          <w:szCs w:val="24"/>
          <w:lang w:eastAsia="bg-BG"/>
        </w:rPr>
        <w:t xml:space="preserve">кратката характеристика да се представи </w:t>
      </w:r>
      <w:r w:rsidR="007C5EDA" w:rsidRPr="00C50023">
        <w:rPr>
          <w:rFonts w:ascii="Times New Roman" w:eastAsia="Times New Roman" w:hAnsi="Times New Roman" w:cs="Times New Roman"/>
          <w:sz w:val="24"/>
          <w:szCs w:val="24"/>
          <w:lang w:eastAsia="bg-BG"/>
        </w:rPr>
        <w:t>на ел.носител/</w:t>
      </w:r>
      <w:r w:rsidRPr="00C50023">
        <w:rPr>
          <w:rFonts w:ascii="Times New Roman" w:eastAsia="Times New Roman" w:hAnsi="Times New Roman" w:cs="Times New Roman"/>
          <w:sz w:val="24"/>
          <w:szCs w:val="24"/>
          <w:lang w:eastAsia="bg-BG"/>
        </w:rPr>
        <w:t xml:space="preserve"> и</w:t>
      </w:r>
      <w:r w:rsidRPr="006D41EF">
        <w:rPr>
          <w:rFonts w:ascii="Times New Roman" w:eastAsia="Times New Roman" w:hAnsi="Times New Roman" w:cs="Times New Roman"/>
          <w:sz w:val="24"/>
          <w:szCs w:val="24"/>
          <w:lang w:eastAsia="bg-BG"/>
        </w:rPr>
        <w:t xml:space="preserve"> документи, доказващи съответствието на предложението с техническата спецификация и изискванията на възложителя.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Ценово предложение</w:t>
      </w:r>
      <w:r w:rsidRPr="006D41EF">
        <w:rPr>
          <w:rFonts w:ascii="Times New Roman" w:eastAsia="Times New Roman" w:hAnsi="Times New Roman" w:cs="Times New Roman"/>
          <w:sz w:val="24"/>
          <w:szCs w:val="24"/>
          <w:lang w:eastAsia="bg-BG"/>
        </w:rPr>
        <w:t xml:space="preserve">, съдържащо предложението на участника относно цената за придобиване. Ценовото предложение се поставя в отделен запечатан, непрозрачен плик с надпис: „Предлагани ценови параметри“. В ценовото предложение участниците следва да посочат цена за една мерна единица и стойност на конкретния лекарствен продукт (единична цена умножена по прогнозното количество). Предложената от участник цена следва да включва всички разходи за доставка. Цената се посочва в лева, с и без ДДС, </w:t>
      </w:r>
      <w:r w:rsidRPr="001F3F48">
        <w:rPr>
          <w:rFonts w:ascii="Times New Roman" w:eastAsia="Times New Roman" w:hAnsi="Times New Roman" w:cs="Times New Roman"/>
          <w:sz w:val="24"/>
          <w:szCs w:val="24"/>
          <w:lang w:eastAsia="bg-BG"/>
        </w:rPr>
        <w:t>до втория знак след десетичната запетая.</w:t>
      </w:r>
      <w:r w:rsidRPr="006D41EF">
        <w:rPr>
          <w:rFonts w:ascii="Times New Roman" w:eastAsia="Times New Roman" w:hAnsi="Times New Roman" w:cs="Times New Roman"/>
          <w:sz w:val="24"/>
          <w:szCs w:val="24"/>
          <w:lang w:eastAsia="bg-BG"/>
        </w:rPr>
        <w:t xml:space="preserve"> Предлаганата от участника цена не трябва да се съдържа или посочва в друг от документите, приложени към офертата, освен в ценовото предложение. Ценовото предложение да бъде представено задължително освен на хартиен и на електронен носител. Лекарствените продукти следва да бъдат с държавно регулирана цена, определена по реда на  ЗЛПХМ </w:t>
      </w:r>
      <w:r w:rsidRPr="006D41EF">
        <w:rPr>
          <w:rFonts w:ascii="Times New Roman" w:eastAsia="Calibri" w:hAnsi="Times New Roman" w:cs="Times New Roman"/>
          <w:sz w:val="24"/>
          <w:szCs w:val="24"/>
          <w:lang w:val="en-US"/>
        </w:rPr>
        <w:t>и в съответствие с Наредбата за условията, правилата и реда на регулиране и регистриране на цените на лекарствените продукти, съответно да не надвишава референтните стойности за опаковка с включен ДДС, установени в Позитивния лекарствен списък и приложенията към него.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keepNext/>
        <w:keepLines/>
        <w:widowControl w:val="0"/>
        <w:suppressLineNumbers/>
        <w:autoSpaceDE w:val="0"/>
        <w:autoSpaceDN w:val="0"/>
        <w:adjustRightInd w:val="0"/>
        <w:spacing w:before="20"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bdr w:val="single" w:sz="4" w:space="0" w:color="auto"/>
          <w:lang w:eastAsia="bg-BG"/>
        </w:rPr>
        <w:t>ВАЖНО</w:t>
      </w:r>
      <w:r w:rsidRPr="006D41EF">
        <w:rPr>
          <w:rFonts w:ascii="Times New Roman" w:eastAsia="Times New Roman" w:hAnsi="Times New Roman" w:cs="Times New Roman"/>
          <w:b/>
          <w:sz w:val="24"/>
          <w:szCs w:val="24"/>
          <w:lang w:eastAsia="bg-BG"/>
        </w:rPr>
        <w:t xml:space="preserve"> Участник, който не е представил оферта, техническо или ценово предложение за изпълнение на поръчката в съответствие с условията на Възложителя ще бъде отстранен от участие в процедурата за възлагане на настоящата обществена поръчка.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6D41EF">
        <w:rPr>
          <w:rFonts w:ascii="Times New Roman" w:eastAsia="Times New Roman" w:hAnsi="Times New Roman" w:cs="Times New Roman"/>
          <w:b/>
          <w:i/>
          <w:sz w:val="24"/>
          <w:szCs w:val="24"/>
          <w:lang w:eastAsia="bg-BG"/>
        </w:rPr>
        <w:t xml:space="preserve">*Когато участник подава оферта за повече от една обособена позиция, в опаковката за всяка от позициите се представят поотделно комплектовани документи по чл. 39, ал. 3, т. 1 от Правилника за прилагане на ЗОП и отделни непрозрачни пликове с надпис „Предлагани ценови параметри“, с посочване на позицията за която се отнасят.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20.</w:t>
      </w:r>
      <w:r w:rsidRPr="006D41EF">
        <w:rPr>
          <w:rFonts w:ascii="Times New Roman" w:eastAsia="Times New Roman" w:hAnsi="Times New Roman" w:cs="Times New Roman"/>
          <w:sz w:val="24"/>
          <w:szCs w:val="24"/>
          <w:lang w:eastAsia="bg-BG"/>
        </w:rPr>
        <w:t xml:space="preserve"> Съдържание на </w:t>
      </w:r>
      <w:r w:rsidRPr="006D41EF">
        <w:rPr>
          <w:rFonts w:ascii="Times New Roman" w:eastAsia="Times New Roman" w:hAnsi="Times New Roman" w:cs="Times New Roman"/>
          <w:b/>
          <w:sz w:val="24"/>
          <w:szCs w:val="24"/>
          <w:lang w:eastAsia="bg-BG"/>
        </w:rPr>
        <w:t>ОПАКОВКАТА</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bCs/>
          <w:sz w:val="24"/>
          <w:szCs w:val="24"/>
          <w:lang w:eastAsia="bg-BG"/>
        </w:rPr>
        <w:t xml:space="preserve">20.1. Папка № 1 „Документи за участие в процедурата </w:t>
      </w:r>
      <w:r w:rsidRPr="006D41EF">
        <w:rPr>
          <w:rFonts w:ascii="Times New Roman" w:eastAsia="Times New Roman" w:hAnsi="Times New Roman" w:cs="Times New Roman"/>
          <w:sz w:val="24"/>
          <w:szCs w:val="24"/>
          <w:lang w:eastAsia="bg-BG"/>
        </w:rPr>
        <w:t>съдържа:</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Опис на представените документи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p>
    <w:p w:rsidR="006D41EF" w:rsidRPr="001F3F48" w:rsidRDefault="006D41EF" w:rsidP="001F3F48">
      <w:pPr>
        <w:widowControl w:val="0"/>
        <w:numPr>
          <w:ilvl w:val="0"/>
          <w:numId w:val="6"/>
        </w:numPr>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ЕЕДОП </w:t>
      </w:r>
      <w:r w:rsidRPr="001F3F48">
        <w:rPr>
          <w:rFonts w:ascii="Times New Roman" w:eastAsia="Times New Roman" w:hAnsi="Times New Roman" w:cs="Times New Roman"/>
          <w:sz w:val="24"/>
          <w:szCs w:val="24"/>
          <w:lang w:val="en-US" w:eastAsia="bg-BG"/>
        </w:rPr>
        <w:t>(</w:t>
      </w:r>
      <w:r w:rsidRPr="001F3F48">
        <w:rPr>
          <w:rFonts w:ascii="Times New Roman" w:eastAsia="Times New Roman" w:hAnsi="Times New Roman" w:cs="Times New Roman"/>
          <w:sz w:val="24"/>
          <w:szCs w:val="24"/>
          <w:lang w:eastAsia="bg-BG"/>
        </w:rPr>
        <w:t>по образец</w:t>
      </w:r>
      <w:r w:rsidRPr="001F3F48">
        <w:rPr>
          <w:rFonts w:ascii="Times New Roman" w:eastAsia="Times New Roman" w:hAnsi="Times New Roman" w:cs="Times New Roman"/>
          <w:sz w:val="24"/>
          <w:szCs w:val="24"/>
          <w:lang w:val="en-US" w:eastAsia="bg-BG"/>
        </w:rPr>
        <w:t>)</w:t>
      </w:r>
      <w:r w:rsidRPr="001F3F48">
        <w:rPr>
          <w:rFonts w:ascii="Times New Roman" w:eastAsia="Times New Roman" w:hAnsi="Times New Roman" w:cs="Times New Roman"/>
          <w:sz w:val="24"/>
          <w:szCs w:val="24"/>
          <w:lang w:eastAsia="bg-BG"/>
        </w:rPr>
        <w:t xml:space="preserve">- </w:t>
      </w:r>
      <w:r w:rsidRPr="001F3F48">
        <w:rPr>
          <w:rFonts w:ascii="Times New Roman" w:eastAsia="Calibri" w:hAnsi="Times New Roman" w:cs="Times New Roman"/>
          <w:b/>
          <w:sz w:val="24"/>
          <w:szCs w:val="24"/>
        </w:rPr>
        <w:t>Е</w:t>
      </w:r>
      <w:r w:rsidRPr="001F3F48">
        <w:rPr>
          <w:rFonts w:ascii="Times New Roman" w:eastAsia="Calibri" w:hAnsi="Times New Roman" w:cs="Times New Roman"/>
          <w:b/>
          <w:sz w:val="24"/>
          <w:szCs w:val="24"/>
          <w:lang w:val="en"/>
        </w:rPr>
        <w:t>динен европейски документ за обществени поръчки (ЕЕДОП)</w:t>
      </w:r>
      <w:r w:rsidRPr="001F3F48">
        <w:rPr>
          <w:rFonts w:ascii="Times New Roman" w:eastAsia="Calibri" w:hAnsi="Times New Roman" w:cs="Times New Roman"/>
          <w:sz w:val="24"/>
          <w:szCs w:val="24"/>
          <w:lang w:val="en"/>
        </w:rPr>
        <w:t xml:space="preserve">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w:t>
      </w:r>
      <w:r w:rsidRPr="001F3F48">
        <w:rPr>
          <w:rFonts w:ascii="Times New Roman" w:eastAsia="Calibri" w:hAnsi="Times New Roman" w:cs="Times New Roman"/>
          <w:sz w:val="24"/>
          <w:szCs w:val="24"/>
          <w:lang w:val="en"/>
        </w:rPr>
        <w:lastRenderedPageBreak/>
        <w:t>лице, за всеки подизпълнител и за всяко лице, чиито ресурси ще бъдат ангажирани в изпълнението на поръчката</w:t>
      </w:r>
      <w:r w:rsidRPr="001F3F48">
        <w:rPr>
          <w:rFonts w:ascii="Times New Roman" w:eastAsia="Calibri" w:hAnsi="Times New Roman" w:cs="Times New Roman"/>
          <w:sz w:val="24"/>
          <w:szCs w:val="24"/>
        </w:rPr>
        <w:t>.</w:t>
      </w:r>
    </w:p>
    <w:p w:rsidR="006D41EF" w:rsidRPr="001F3F48" w:rsidRDefault="006D41EF" w:rsidP="006D41EF">
      <w:pPr>
        <w:widowControl w:val="0"/>
        <w:autoSpaceDE w:val="0"/>
        <w:autoSpaceDN w:val="0"/>
        <w:adjustRightInd w:val="0"/>
        <w:spacing w:after="0" w:line="240" w:lineRule="auto"/>
        <w:ind w:left="405"/>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b/>
          <w:sz w:val="24"/>
          <w:szCs w:val="24"/>
          <w:lang w:eastAsia="bg-BG"/>
        </w:rPr>
        <w:t>*</w:t>
      </w:r>
      <w:r w:rsidRPr="001F3F48">
        <w:rPr>
          <w:rFonts w:ascii="Times New Roman" w:eastAsia="Times New Roman" w:hAnsi="Times New Roman" w:cs="Times New Roman"/>
          <w:b/>
          <w:i/>
          <w:sz w:val="24"/>
          <w:szCs w:val="24"/>
          <w:u w:val="single"/>
          <w:lang w:eastAsia="bg-BG"/>
        </w:rPr>
        <w:t>еЕЕДОП е наличен на профила на купувача, в генериран файл (espd-request).</w:t>
      </w:r>
    </w:p>
    <w:p w:rsidR="006D41EF" w:rsidRPr="001F3F48" w:rsidRDefault="006D41EF" w:rsidP="006D41EF">
      <w:pPr>
        <w:spacing w:after="0" w:line="240" w:lineRule="auto"/>
        <w:ind w:right="-426" w:firstLine="720"/>
        <w:jc w:val="both"/>
        <w:textAlignment w:val="center"/>
        <w:rPr>
          <w:rFonts w:ascii="Times New Roman" w:eastAsia="Calibri" w:hAnsi="Times New Roman" w:cs="Calibri"/>
        </w:rPr>
      </w:pPr>
      <w:r w:rsidRPr="001F3F48">
        <w:rPr>
          <w:rFonts w:ascii="Times New Roman" w:eastAsia="Calibri" w:hAnsi="Times New Roman" w:cs="Calibri"/>
          <w:lang w:val="en"/>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r w:rsidRPr="001F3F48">
        <w:rPr>
          <w:rFonts w:ascii="Times New Roman" w:eastAsia="Calibri" w:hAnsi="Times New Roman" w:cs="Calibri"/>
        </w:rPr>
        <w:t>;</w:t>
      </w:r>
    </w:p>
    <w:p w:rsidR="006D41EF" w:rsidRPr="001F3F48"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Единният европейски документ за обществени поръчки (ЕЕДОП) се представя задължително в електронен вид. Електронната връзка за достъп до информационната платформа на Европейската комисия за еЕЕДОП, чрез която икономическите оператори могат да преглеждат, попълват, генерират и запазват ЕЕДОП в електронен формат е: </w:t>
      </w:r>
      <w:hyperlink r:id="rId13" w:history="1">
        <w:r w:rsidRPr="001F3F48">
          <w:rPr>
            <w:rFonts w:ascii="Times New Roman" w:eastAsia="Times New Roman" w:hAnsi="Times New Roman" w:cs="Times New Roman"/>
            <w:sz w:val="24"/>
            <w:szCs w:val="24"/>
            <w:u w:val="single"/>
            <w:lang w:eastAsia="bg-BG"/>
          </w:rPr>
          <w:t>https://ec.europa.eu/tools/espd</w:t>
        </w:r>
      </w:hyperlink>
      <w:r w:rsidRPr="001F3F48">
        <w:rPr>
          <w:rFonts w:ascii="Times New Roman" w:eastAsia="Times New Roman" w:hAnsi="Times New Roman" w:cs="Times New Roman"/>
          <w:sz w:val="24"/>
          <w:szCs w:val="24"/>
          <w:lang w:eastAsia="bg-BG"/>
        </w:rPr>
        <w:t xml:space="preserve">. </w:t>
      </w:r>
    </w:p>
    <w:p w:rsidR="006D41EF" w:rsidRPr="001F3F48"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ЕЕДОП в електронен вид следва да бъде цифрово подписан /чрез електронен подпис/и приложен на подходящ оптичен носител към пакета документи за участие в процедурата – диск или </w:t>
      </w:r>
      <w:r w:rsidRPr="001F3F48">
        <w:rPr>
          <w:rFonts w:ascii="Times New Roman" w:eastAsia="Times New Roman" w:hAnsi="Times New Roman" w:cs="Times New Roman"/>
          <w:sz w:val="24"/>
          <w:szCs w:val="24"/>
          <w:lang w:val="en-US" w:eastAsia="bg-BG"/>
        </w:rPr>
        <w:t xml:space="preserve">USB </w:t>
      </w:r>
      <w:r w:rsidRPr="001F3F48">
        <w:rPr>
          <w:rFonts w:ascii="Times New Roman" w:eastAsia="Times New Roman" w:hAnsi="Times New Roman" w:cs="Times New Roman"/>
          <w:sz w:val="24"/>
          <w:szCs w:val="24"/>
          <w:lang w:eastAsia="bg-BG"/>
        </w:rPr>
        <w:t>носител/флашка/. Форматът, в който се предоставя документът не следва да позволява редактиране на неговото съдържание.</w:t>
      </w:r>
    </w:p>
    <w:p w:rsidR="006D41EF" w:rsidRPr="001F3F48"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В случаите, когато ЕЕДОП е попълнен през системата за еЕЕДОП, при предоставянето  му, с електронен подпис следва да бъде подписана версията в </w:t>
      </w:r>
      <w:r w:rsidRPr="001F3F48">
        <w:rPr>
          <w:rFonts w:ascii="Times New Roman" w:eastAsia="Times New Roman" w:hAnsi="Times New Roman" w:cs="Times New Roman"/>
          <w:sz w:val="24"/>
          <w:szCs w:val="24"/>
          <w:lang w:val="en-US" w:eastAsia="bg-BG"/>
        </w:rPr>
        <w:t>PDF</w:t>
      </w:r>
      <w:r w:rsidRPr="001F3F48">
        <w:rPr>
          <w:rFonts w:ascii="Times New Roman" w:eastAsia="Times New Roman" w:hAnsi="Times New Roman" w:cs="Times New Roman"/>
          <w:sz w:val="24"/>
          <w:szCs w:val="24"/>
          <w:lang w:eastAsia="bg-BG"/>
        </w:rPr>
        <w:t xml:space="preserve"> формат.</w:t>
      </w:r>
    </w:p>
    <w:p w:rsidR="006D41EF" w:rsidRPr="006D41EF" w:rsidRDefault="006D41EF" w:rsidP="006D41EF">
      <w:pPr>
        <w:widowControl w:val="0"/>
        <w:shd w:val="clear" w:color="auto" w:fill="FFFFFF"/>
        <w:tabs>
          <w:tab w:val="left" w:pos="990"/>
        </w:tabs>
        <w:autoSpaceDE w:val="0"/>
        <w:autoSpaceDN w:val="0"/>
        <w:adjustRightInd w:val="0"/>
        <w:spacing w:after="0" w:line="240" w:lineRule="auto"/>
        <w:ind w:firstLine="709"/>
        <w:jc w:val="both"/>
        <w:rPr>
          <w:rFonts w:ascii="Times New Roman" w:eastAsia="Times New Roman" w:hAnsi="Times New Roman" w:cs="Calibri"/>
          <w:color w:val="7030A0"/>
        </w:rPr>
      </w:pPr>
      <w:r w:rsidRPr="006D41EF">
        <w:rPr>
          <w:rFonts w:ascii="Times New Roman" w:eastAsia="Times New Roman" w:hAnsi="Times New Roman" w:cs="Times New Roman"/>
          <w:sz w:val="24"/>
          <w:szCs w:val="24"/>
          <w:lang w:eastAsia="bg-BG"/>
        </w:rPr>
        <w:t>Електронните форми на ЕЕДОП е необходимо да бъдат подписвани с квалифициран електронен подпис.</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Документи за доказване на предприетите мерки за надеждност /когато е приложимо/</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Договор за обединение, както и документите по чл. 37, ал. 4 от ППЗОП /в случай, че участникът е обединение/;</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за липса на обстоятелства по смисъла на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по чл. 6, ал. 2 от Закона за мерки срещу изпирането на пари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по чл. 102 от ЗОП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 когато е приложимо</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6"/>
        </w:numPr>
        <w:autoSpaceDE w:val="0"/>
        <w:autoSpaceDN w:val="0"/>
        <w:adjustRightInd w:val="0"/>
        <w:spacing w:after="0" w:line="240" w:lineRule="auto"/>
        <w:contextualSpacing/>
        <w:rPr>
          <w:rFonts w:ascii="Times New Roman" w:eastAsia="Times New Roman" w:hAnsi="Times New Roman" w:cs="Times New Roman"/>
          <w:sz w:val="24"/>
          <w:szCs w:val="24"/>
          <w:lang w:val="x-none" w:eastAsia="bg-BG"/>
        </w:rPr>
      </w:pPr>
      <w:r w:rsidRPr="006D41EF">
        <w:rPr>
          <w:rFonts w:ascii="Times New Roman" w:eastAsia="Times New Roman" w:hAnsi="Times New Roman" w:cs="Times New Roman"/>
          <w:sz w:val="24"/>
          <w:szCs w:val="24"/>
          <w:lang w:eastAsia="bg-BG"/>
        </w:rPr>
        <w:t>Декларация във връзка с обработване на лични данни (по образец);</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за липса на свързаност с друг участник в процедурата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Документи, доказващи че участникът отговаря на критериите за подбор на възложителя</w:t>
      </w:r>
      <w:r w:rsidRPr="006D41EF">
        <w:rPr>
          <w:rFonts w:ascii="Times New Roman" w:eastAsia="Times New Roman" w:hAnsi="Times New Roman" w:cs="Times New Roman"/>
          <w:sz w:val="24"/>
          <w:szCs w:val="24"/>
          <w:lang w:val="en-US" w:eastAsia="bg-BG"/>
        </w:rPr>
        <w:t xml:space="preserve"> </w:t>
      </w:r>
      <w:r w:rsidRPr="006D41EF">
        <w:rPr>
          <w:rFonts w:ascii="Times New Roman" w:eastAsia="Times New Roman" w:hAnsi="Times New Roman" w:cs="Times New Roman"/>
          <w:sz w:val="24"/>
          <w:szCs w:val="24"/>
          <w:lang w:eastAsia="bg-BG"/>
        </w:rPr>
        <w:t xml:space="preserve">(подробно посочени в Раздел </w:t>
      </w:r>
      <w:r w:rsidRPr="006D41EF">
        <w:rPr>
          <w:rFonts w:ascii="Times New Roman" w:eastAsia="Times New Roman" w:hAnsi="Times New Roman" w:cs="Times New Roman"/>
          <w:sz w:val="24"/>
          <w:szCs w:val="24"/>
          <w:lang w:val="en-US" w:eastAsia="bg-BG"/>
        </w:rPr>
        <w:t xml:space="preserve">VI </w:t>
      </w:r>
      <w:r w:rsidRPr="006D41EF">
        <w:rPr>
          <w:rFonts w:ascii="Times New Roman" w:eastAsia="Times New Roman" w:hAnsi="Times New Roman" w:cs="Times New Roman"/>
          <w:sz w:val="24"/>
          <w:szCs w:val="24"/>
          <w:lang w:eastAsia="bg-BG"/>
        </w:rPr>
        <w:t xml:space="preserve">от документацията „Ред и условия за провеждане на процедурата“, т. </w:t>
      </w:r>
      <w:r w:rsidRPr="006D41EF">
        <w:rPr>
          <w:rFonts w:ascii="Times New Roman" w:eastAsia="Times New Roman" w:hAnsi="Times New Roman" w:cs="Times New Roman"/>
          <w:sz w:val="24"/>
          <w:szCs w:val="24"/>
          <w:lang w:val="en-US" w:eastAsia="bg-BG"/>
        </w:rPr>
        <w:t>IX</w:t>
      </w:r>
      <w:r w:rsidRPr="006D41EF">
        <w:rPr>
          <w:rFonts w:ascii="Times New Roman" w:eastAsia="Times New Roman" w:hAnsi="Times New Roman" w:cs="Times New Roman"/>
          <w:sz w:val="24"/>
          <w:szCs w:val="24"/>
          <w:lang w:eastAsia="bg-BG"/>
        </w:rPr>
        <w:t>„Критерии за подбор“</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20.2.</w:t>
      </w:r>
      <w:r w:rsidRPr="006D41EF">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b/>
          <w:bCs/>
          <w:sz w:val="24"/>
          <w:szCs w:val="24"/>
          <w:lang w:eastAsia="bg-BG"/>
        </w:rPr>
        <w:t xml:space="preserve">Папка № 2 „Оферта” </w:t>
      </w:r>
      <w:r w:rsidRPr="006D41EF">
        <w:rPr>
          <w:rFonts w:ascii="Times New Roman" w:eastAsia="Times New Roman" w:hAnsi="Times New Roman" w:cs="Times New Roman"/>
          <w:sz w:val="24"/>
          <w:szCs w:val="24"/>
          <w:lang w:eastAsia="bg-BG"/>
        </w:rPr>
        <w:t>съдържа: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20.2.1.</w:t>
      </w:r>
      <w:r w:rsidRPr="006D41EF">
        <w:rPr>
          <w:rFonts w:ascii="Times New Roman" w:eastAsia="Times New Roman" w:hAnsi="Times New Roman" w:cs="Times New Roman"/>
          <w:sz w:val="24"/>
          <w:szCs w:val="24"/>
          <w:lang w:eastAsia="bg-BG"/>
        </w:rPr>
        <w:t xml:space="preserve"> </w:t>
      </w:r>
      <w:r w:rsidRPr="006D41EF">
        <w:rPr>
          <w:rFonts w:ascii="Times New Roman" w:eastAsia="Times New Roman" w:hAnsi="Times New Roman" w:cs="Times New Roman"/>
          <w:b/>
          <w:sz w:val="24"/>
          <w:szCs w:val="24"/>
          <w:lang w:eastAsia="bg-BG"/>
        </w:rPr>
        <w:t>Техническо предложение</w:t>
      </w:r>
      <w:r w:rsidRPr="006D41EF">
        <w:rPr>
          <w:rFonts w:ascii="Times New Roman" w:eastAsia="Times New Roman" w:hAnsi="Times New Roman" w:cs="Times New Roman"/>
          <w:sz w:val="24"/>
          <w:szCs w:val="24"/>
          <w:lang w:eastAsia="bg-BG"/>
        </w:rPr>
        <w:t>, включващо предложението на участника за изпълнение на поръчката в съответствие с техническите спецификации и изискванията на възложителя, изготвено по образец, както и:</w:t>
      </w:r>
    </w:p>
    <w:p w:rsidR="006D41EF" w:rsidRPr="006D41EF"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Документ за упълномощаване, когато лицето, което подава офертата, не е законният представител</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за съгласие с клаузите на проекта на договор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p>
    <w:p w:rsidR="006D41EF" w:rsidRPr="006D41EF"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Декларация за срока на валидност на офертата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по образец</w:t>
      </w:r>
      <w:r w:rsidRPr="006D41EF">
        <w:rPr>
          <w:rFonts w:ascii="Times New Roman" w:eastAsia="Times New Roman" w:hAnsi="Times New Roman" w:cs="Times New Roman"/>
          <w:sz w:val="24"/>
          <w:szCs w:val="24"/>
          <w:lang w:val="en-US" w:eastAsia="bg-BG"/>
        </w:rPr>
        <w:t>);</w:t>
      </w:r>
    </w:p>
    <w:p w:rsidR="006D41EF" w:rsidRPr="001F3F48"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Декларация (в свободен текст) от притежателя на разрешението за употреба на лекарствения продукт за осигуряване в пълен обем на необходимите количества за целия срок на договора, както и заверени от участника копия от доказателства за представителната власт на лицето, подписало декларацията – извлечения от чуждестранен регистър, пълномощни и други документи; </w:t>
      </w:r>
    </w:p>
    <w:p w:rsidR="006D41EF" w:rsidRPr="001F3F48"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F3F48">
        <w:rPr>
          <w:rFonts w:ascii="Times New Roman" w:eastAsia="Times New Roman" w:hAnsi="Times New Roman" w:cs="Times New Roman"/>
          <w:sz w:val="24"/>
          <w:szCs w:val="24"/>
          <w:lang w:eastAsia="bg-BG"/>
        </w:rPr>
        <w:t xml:space="preserve">Валидно разрешение за употреба на лекарствените продукти на територията на Република България с одобрена и кратка </w:t>
      </w:r>
      <w:r w:rsidRPr="00C50023">
        <w:rPr>
          <w:rFonts w:ascii="Times New Roman" w:eastAsia="Times New Roman" w:hAnsi="Times New Roman" w:cs="Times New Roman"/>
          <w:sz w:val="24"/>
          <w:szCs w:val="24"/>
          <w:lang w:eastAsia="bg-BG"/>
        </w:rPr>
        <w:t>характеристика</w:t>
      </w:r>
      <w:r w:rsidR="0095692E" w:rsidRPr="00C50023">
        <w:rPr>
          <w:rFonts w:ascii="Times New Roman" w:eastAsia="Times New Roman" w:hAnsi="Times New Roman" w:cs="Times New Roman"/>
          <w:sz w:val="24"/>
          <w:szCs w:val="24"/>
          <w:lang w:eastAsia="bg-BG"/>
        </w:rPr>
        <w:t xml:space="preserve"> /кратката характеристика да се представи </w:t>
      </w:r>
      <w:r w:rsidR="007C5EDA" w:rsidRPr="00C50023">
        <w:rPr>
          <w:rFonts w:ascii="Times New Roman" w:eastAsia="Times New Roman" w:hAnsi="Times New Roman" w:cs="Times New Roman"/>
          <w:sz w:val="24"/>
          <w:szCs w:val="24"/>
          <w:lang w:eastAsia="bg-BG"/>
        </w:rPr>
        <w:t>на ел.носител/</w:t>
      </w:r>
      <w:r w:rsidRPr="00C50023">
        <w:rPr>
          <w:rFonts w:ascii="Times New Roman" w:eastAsia="Times New Roman" w:hAnsi="Times New Roman" w:cs="Times New Roman"/>
          <w:sz w:val="24"/>
          <w:szCs w:val="24"/>
          <w:lang w:eastAsia="bg-BG"/>
        </w:rPr>
        <w:t>,</w:t>
      </w:r>
      <w:r w:rsidRPr="001F3F48">
        <w:rPr>
          <w:rFonts w:ascii="Times New Roman" w:eastAsia="Times New Roman" w:hAnsi="Times New Roman" w:cs="Times New Roman"/>
          <w:sz w:val="24"/>
          <w:szCs w:val="24"/>
          <w:lang w:eastAsia="bg-BG"/>
        </w:rPr>
        <w:t xml:space="preserve"> издадено по реда на ЗЛПХМ или Регламент № 726 на Европейския парламент и Съвета;</w:t>
      </w:r>
    </w:p>
    <w:p w:rsidR="006D41EF" w:rsidRPr="006D41EF" w:rsidRDefault="006D41EF" w:rsidP="006D41E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Друга информация и документи по преценка на участника.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bCs/>
          <w:sz w:val="24"/>
          <w:szCs w:val="24"/>
          <w:lang w:eastAsia="bg-BG"/>
        </w:rPr>
        <w:lastRenderedPageBreak/>
        <w:t>20.2.2. „Ценово предложение на участника”</w:t>
      </w:r>
      <w:r w:rsidRPr="006D41EF">
        <w:rPr>
          <w:rFonts w:ascii="Times New Roman" w:eastAsia="Times New Roman" w:hAnsi="Times New Roman" w:cs="Times New Roman"/>
          <w:sz w:val="24"/>
          <w:szCs w:val="24"/>
          <w:lang w:eastAsia="bg-BG"/>
        </w:rPr>
        <w:t xml:space="preserve"> - изготвя се по образец и се представя в отделен непрозрачен плик с надпис </w:t>
      </w:r>
      <w:r w:rsidRPr="006D41EF">
        <w:rPr>
          <w:rFonts w:ascii="Times New Roman" w:eastAsia="Times New Roman" w:hAnsi="Times New Roman" w:cs="Times New Roman"/>
          <w:b/>
          <w:bCs/>
          <w:sz w:val="24"/>
          <w:szCs w:val="24"/>
          <w:lang w:eastAsia="bg-BG"/>
        </w:rPr>
        <w:t>„Предлагани ценови параметри”</w:t>
      </w:r>
      <w:r w:rsidRPr="006D41EF">
        <w:rPr>
          <w:rFonts w:ascii="Times New Roman" w:eastAsia="Times New Roman" w:hAnsi="Times New Roman" w:cs="Times New Roman"/>
          <w:sz w:val="24"/>
          <w:szCs w:val="24"/>
          <w:lang w:eastAsia="bg-BG"/>
        </w:rPr>
        <w:t xml:space="preserve"> на хартиен и електронен носител.</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Извън плика с надпис „Предлагани ценови параметри“ не трябва да е посочена никаква информация относно цената. 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Участник, предложил цена, по-висока от прогнозната стойност за дадена обособена позиция ще бъде отстранен от участие в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bCs/>
          <w:sz w:val="24"/>
          <w:szCs w:val="24"/>
          <w:lang w:val="en-US" w:eastAsia="bg-BG"/>
        </w:rPr>
        <w:t xml:space="preserve">XI. </w:t>
      </w:r>
      <w:r w:rsidRPr="006D41EF">
        <w:rPr>
          <w:rFonts w:ascii="Times New Roman" w:eastAsia="Times New Roman" w:hAnsi="Times New Roman" w:cs="Times New Roman"/>
          <w:b/>
          <w:sz w:val="24"/>
          <w:szCs w:val="24"/>
          <w:lang w:eastAsia="bg-BG"/>
        </w:rPr>
        <w:t>КОМИСИЯ ЗА ИЗВЪРШВАНЕ НА ПОДБОР НА УЧАСТНИЦИТЕ, РАЗГЛЕЖДАНЕ И ОЦЕНКА НА ОФЕРТИТЕ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6D41EF">
        <w:rPr>
          <w:rFonts w:ascii="Times New Roman" w:eastAsia="Times New Roman" w:hAnsi="Times New Roman" w:cs="Times New Roman"/>
          <w:b/>
          <w:sz w:val="24"/>
          <w:szCs w:val="24"/>
          <w:lang w:val="en-US" w:eastAsia="bg-BG"/>
        </w:rPr>
        <w:t>1</w:t>
      </w:r>
      <w:r w:rsidRPr="006D41EF">
        <w:rPr>
          <w:rFonts w:ascii="Times New Roman" w:eastAsia="Times New Roman" w:hAnsi="Times New Roman" w:cs="Times New Roman"/>
          <w:b/>
          <w:sz w:val="24"/>
          <w:szCs w:val="24"/>
          <w:lang w:eastAsia="bg-BG"/>
        </w:rPr>
        <w:t>.</w:t>
      </w:r>
      <w:r w:rsidRPr="006D41EF">
        <w:rPr>
          <w:rFonts w:ascii="Times New Roman" w:eastAsia="Times New Roman" w:hAnsi="Times New Roman" w:cs="Times New Roman"/>
          <w:sz w:val="24"/>
          <w:szCs w:val="24"/>
          <w:lang w:eastAsia="bg-BG"/>
        </w:rPr>
        <w:t xml:space="preserve"> Разглеждането и оценката на офертите се осъществява от комисия, назначена от Възложителя.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val="en-US" w:eastAsia="bg-BG"/>
        </w:rPr>
        <w:t>2</w:t>
      </w:r>
      <w:r w:rsidRPr="006D41EF">
        <w:rPr>
          <w:rFonts w:ascii="Times New Roman" w:eastAsia="Times New Roman" w:hAnsi="Times New Roman" w:cs="Times New Roman"/>
          <w:b/>
          <w:sz w:val="24"/>
          <w:szCs w:val="24"/>
          <w:lang w:eastAsia="bg-BG"/>
        </w:rPr>
        <w:t>.</w:t>
      </w:r>
      <w:r w:rsidRPr="006D41EF">
        <w:rPr>
          <w:rFonts w:ascii="Times New Roman" w:eastAsia="Times New Roman" w:hAnsi="Times New Roman" w:cs="Times New Roman"/>
          <w:sz w:val="24"/>
          <w:szCs w:val="24"/>
          <w:lang w:eastAsia="bg-BG"/>
        </w:rPr>
        <w:t xml:space="preserve"> Комисията за разглеждане и оценка на офертите започва работа след получаване на представените оферти и протокола за предаване на офертите на председателя на комисията.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Получените оферти се отварят на датата, посочена в обявлението на обществената поръчка,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w:t>
      </w:r>
      <w:r w:rsidRPr="006D41EF">
        <w:rPr>
          <w:rFonts w:ascii="Times New Roman" w:eastAsia="Times New Roman" w:hAnsi="Times New Roman" w:cs="Times New Roman"/>
          <w:sz w:val="24"/>
          <w:szCs w:val="24"/>
          <w:lang w:eastAsia="bg-BG"/>
        </w:rPr>
        <w:t xml:space="preserve"> 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5.</w:t>
      </w:r>
      <w:r w:rsidRPr="006D41EF">
        <w:rPr>
          <w:rFonts w:ascii="Times New Roman" w:eastAsia="Times New Roman" w:hAnsi="Times New Roman" w:cs="Times New Roman"/>
          <w:sz w:val="24"/>
          <w:szCs w:val="24"/>
          <w:lang w:eastAsia="bg-BG"/>
        </w:rPr>
        <w:t xml:space="preserve">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w:t>
      </w:r>
      <w:r w:rsidRPr="006D41EF">
        <w:rPr>
          <w:rFonts w:ascii="Times New Roman" w:eastAsia="Times New Roman" w:hAnsi="Times New Roman" w:cs="Times New Roman"/>
          <w:sz w:val="24"/>
          <w:szCs w:val="24"/>
          <w:lang w:eastAsia="bg-BG"/>
        </w:rPr>
        <w:t xml:space="preserve"> След извършване на горните действия приключва публичната част от заседанието на комисията.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7.</w:t>
      </w:r>
      <w:r w:rsidRPr="006D41EF">
        <w:rPr>
          <w:rFonts w:ascii="Times New Roman" w:eastAsia="Times New Roman" w:hAnsi="Times New Roman" w:cs="Times New Roman"/>
          <w:sz w:val="24"/>
          <w:szCs w:val="24"/>
          <w:lang w:eastAsia="bg-BG"/>
        </w:rPr>
        <w:t xml:space="preserve"> 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8.</w:t>
      </w:r>
      <w:r w:rsidRPr="006D41EF">
        <w:rPr>
          <w:rFonts w:ascii="Times New Roman" w:eastAsia="Times New Roman" w:hAnsi="Times New Roman" w:cs="Times New Roman"/>
          <w:sz w:val="24"/>
          <w:szCs w:val="24"/>
          <w:lang w:eastAsia="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7 и изпраща протокола на всички участници в деня на публикуването му в Профила на купувача.</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9.</w:t>
      </w:r>
      <w:r w:rsidRPr="006D41EF">
        <w:rPr>
          <w:rFonts w:ascii="Times New Roman" w:eastAsia="Times New Roman" w:hAnsi="Times New Roman" w:cs="Times New Roman"/>
          <w:sz w:val="24"/>
          <w:szCs w:val="24"/>
          <w:lang w:eastAsia="bg-BG"/>
        </w:rPr>
        <w:t xml:space="preserve"> В срок до 5 работни дни от получаването на протокола по т. 7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10.</w:t>
      </w:r>
      <w:r w:rsidRPr="006D41EF">
        <w:rPr>
          <w:rFonts w:ascii="Times New Roman" w:eastAsia="Times New Roman" w:hAnsi="Times New Roman" w:cs="Times New Roman"/>
          <w:sz w:val="24"/>
          <w:szCs w:val="24"/>
          <w:lang w:eastAsia="bg-BG"/>
        </w:rPr>
        <w:t xml:space="preserve"> Възможността по т. 9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11.</w:t>
      </w:r>
      <w:r w:rsidRPr="006D41EF">
        <w:rPr>
          <w:rFonts w:ascii="Times New Roman" w:eastAsia="Times New Roman" w:hAnsi="Times New Roman" w:cs="Times New Roman"/>
          <w:sz w:val="24"/>
          <w:szCs w:val="24"/>
          <w:lang w:eastAsia="bg-BG"/>
        </w:rPr>
        <w:t xml:space="preserve">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12.</w:t>
      </w:r>
      <w:r w:rsidRPr="006D41EF">
        <w:rPr>
          <w:rFonts w:ascii="Times New Roman" w:eastAsia="Times New Roman" w:hAnsi="Times New Roman" w:cs="Times New Roman"/>
          <w:sz w:val="24"/>
          <w:szCs w:val="24"/>
          <w:lang w:eastAsia="bg-BG"/>
        </w:rPr>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13.</w:t>
      </w:r>
      <w:r w:rsidRPr="006D41EF">
        <w:rPr>
          <w:rFonts w:ascii="Times New Roman" w:eastAsia="Times New Roman" w:hAnsi="Times New Roman" w:cs="Times New Roman"/>
          <w:sz w:val="24"/>
          <w:szCs w:val="24"/>
          <w:lang w:eastAsia="bg-BG"/>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w:t>
      </w:r>
      <w:r w:rsidRPr="006D41EF">
        <w:rPr>
          <w:rFonts w:ascii="Times New Roman" w:eastAsia="Times New Roman" w:hAnsi="Times New Roman" w:cs="Times New Roman"/>
          <w:sz w:val="24"/>
          <w:szCs w:val="24"/>
          <w:lang w:eastAsia="bg-BG"/>
        </w:rPr>
        <w:lastRenderedPageBreak/>
        <w:t>разглежда допуснатите оферти и проверява за тяхното съответствие с предварително обявените условия.</w:t>
      </w:r>
    </w:p>
    <w:p w:rsidR="006D41EF" w:rsidRPr="006D41EF" w:rsidRDefault="006D41EF" w:rsidP="006D41E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14.</w:t>
      </w:r>
      <w:r w:rsidRPr="006D41EF">
        <w:rPr>
          <w:rFonts w:ascii="Times New Roman" w:eastAsia="Times New Roman" w:hAnsi="Times New Roman" w:cs="Times New Roman"/>
          <w:sz w:val="24"/>
          <w:szCs w:val="24"/>
          <w:lang w:eastAsia="bg-BG"/>
        </w:rPr>
        <w:t xml:space="preserve"> Ценовото предложение на участник, чиято оферта не отговаря на изискванията на възложителя, не се отваря.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15.</w:t>
      </w:r>
      <w:r w:rsidRPr="006D41EF">
        <w:rPr>
          <w:rFonts w:ascii="Times New Roman" w:eastAsia="Times New Roman" w:hAnsi="Times New Roman" w:cs="Times New Roman"/>
          <w:sz w:val="24"/>
          <w:szCs w:val="24"/>
          <w:lang w:eastAsia="bg-BG"/>
        </w:rPr>
        <w:t xml:space="preserve"> 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отваря ценовите предложения и ги оповестява.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16.</w:t>
      </w:r>
      <w:r w:rsidRPr="006D41EF">
        <w:rPr>
          <w:rFonts w:ascii="Times New Roman" w:eastAsia="Times New Roman" w:hAnsi="Times New Roman" w:cs="Times New Roman"/>
          <w:sz w:val="24"/>
          <w:szCs w:val="24"/>
          <w:lang w:eastAsia="bg-BG"/>
        </w:rPr>
        <w:t xml:space="preserve"> Комисията изготвя доклад за резултатите от работата си. Докладът на комисията се подписва от всички членове и се предава на възложителя заедно с цялата документация.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997521">
      <w:pPr>
        <w:widowControl w:val="0"/>
        <w:autoSpaceDE w:val="0"/>
        <w:autoSpaceDN w:val="0"/>
        <w:adjustRightInd w:val="0"/>
        <w:spacing w:after="0" w:line="240" w:lineRule="auto"/>
        <w:rPr>
          <w:rFonts w:ascii="Times New Roman" w:eastAsia="Times New Roman" w:hAnsi="Times New Roman" w:cs="Times New Roman"/>
          <w:b/>
          <w:bCs/>
          <w:iCs/>
          <w:sz w:val="24"/>
          <w:szCs w:val="24"/>
          <w:lang w:eastAsia="bg-BG"/>
        </w:rPr>
      </w:pPr>
      <w:r w:rsidRPr="006D41EF">
        <w:rPr>
          <w:rFonts w:ascii="Times New Roman" w:eastAsia="Times New Roman" w:hAnsi="Times New Roman" w:cs="Times New Roman"/>
          <w:b/>
          <w:bCs/>
          <w:iCs/>
          <w:sz w:val="24"/>
          <w:szCs w:val="24"/>
          <w:lang w:eastAsia="bg-BG"/>
        </w:rPr>
        <w:t>Х</w:t>
      </w:r>
      <w:r w:rsidRPr="006D41EF">
        <w:rPr>
          <w:rFonts w:ascii="Times New Roman" w:eastAsia="Times New Roman" w:hAnsi="Times New Roman" w:cs="Times New Roman"/>
          <w:b/>
          <w:bCs/>
          <w:iCs/>
          <w:sz w:val="24"/>
          <w:szCs w:val="24"/>
          <w:lang w:val="en-US" w:eastAsia="bg-BG"/>
        </w:rPr>
        <w:t>II</w:t>
      </w:r>
      <w:r w:rsidRPr="006D41EF">
        <w:rPr>
          <w:rFonts w:ascii="Times New Roman" w:eastAsia="Times New Roman" w:hAnsi="Times New Roman" w:cs="Times New Roman"/>
          <w:b/>
          <w:bCs/>
          <w:iCs/>
          <w:sz w:val="24"/>
          <w:szCs w:val="24"/>
          <w:lang w:eastAsia="bg-BG"/>
        </w:rPr>
        <w:t>. ОПРЕДЕЛЯНЕ НА ИЗПЪЛНИТЕЛ. ОБЯВЯВАНЕ НА РЕШЕНИЕТО НА ВЪЗЛОЖИТЕЛЯ. ПРЕКРАТЯВАНЕ НА ПРОЦЕДУРАТА. СКЛЮЧВАНЕ НА ДОГОВОР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bCs/>
          <w:spacing w:val="-2"/>
          <w:sz w:val="24"/>
          <w:szCs w:val="24"/>
          <w:lang w:eastAsia="bg-BG"/>
        </w:rPr>
      </w:pPr>
      <w:r w:rsidRPr="006D41EF">
        <w:rPr>
          <w:rFonts w:ascii="Times New Roman" w:eastAsia="Times New Roman" w:hAnsi="Times New Roman" w:cs="Times New Roman"/>
          <w:b/>
          <w:bCs/>
          <w:spacing w:val="-2"/>
          <w:sz w:val="24"/>
          <w:szCs w:val="24"/>
          <w:lang w:eastAsia="bg-BG"/>
        </w:rPr>
        <w:t xml:space="preserve">А. </w:t>
      </w:r>
      <w:r w:rsidRPr="006D41EF">
        <w:rPr>
          <w:rFonts w:ascii="Times New Roman" w:eastAsia="Times New Roman" w:hAnsi="Times New Roman" w:cs="Times New Roman"/>
          <w:b/>
          <w:iCs/>
          <w:sz w:val="24"/>
          <w:szCs w:val="24"/>
          <w:lang w:eastAsia="bg-BG"/>
        </w:rPr>
        <w:t xml:space="preserve">ОПРЕДЕЛЯНЕ НА ИЗПЪЛНИТЕЛ. </w:t>
      </w:r>
      <w:r w:rsidRPr="006D41EF">
        <w:rPr>
          <w:rFonts w:ascii="Times New Roman" w:eastAsia="Times New Roman" w:hAnsi="Times New Roman" w:cs="Times New Roman"/>
          <w:b/>
          <w:bCs/>
          <w:spacing w:val="-2"/>
          <w:sz w:val="24"/>
          <w:szCs w:val="24"/>
          <w:lang w:eastAsia="bg-BG"/>
        </w:rPr>
        <w:t>ОБЯВЯВАНЕ НА РЕШЕНИЕТО НА ВЪЗЛОЖИТЕЛЯ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Възложителят в срок до 10 (десет) дни след приключване на работата на комисията издава мотивирано решение, с което обявява класирането на участниците и участника, определен за изпълнител.</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В решението си Възложителят посочва и отстранените от участие в процедурата участници и оферти, както и мотивите за отстраняването им.</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Възложителят изпраща на участниците решението по т. 1 в 3-дневен срок от издаването му.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Cs/>
          <w:color w:val="000000"/>
          <w:spacing w:val="-2"/>
          <w:sz w:val="24"/>
          <w:szCs w:val="24"/>
          <w:highlight w:val="cyan"/>
          <w:lang w:val="en-US"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bCs/>
          <w:color w:val="000000"/>
          <w:spacing w:val="-2"/>
          <w:sz w:val="24"/>
          <w:szCs w:val="24"/>
          <w:lang w:eastAsia="bg-BG"/>
        </w:rPr>
      </w:pPr>
      <w:r w:rsidRPr="006D41EF">
        <w:rPr>
          <w:rFonts w:ascii="Times New Roman" w:eastAsia="Times New Roman" w:hAnsi="Times New Roman" w:cs="Times New Roman"/>
          <w:b/>
          <w:bCs/>
          <w:color w:val="000000"/>
          <w:spacing w:val="-2"/>
          <w:sz w:val="24"/>
          <w:szCs w:val="24"/>
          <w:lang w:eastAsia="bg-BG"/>
        </w:rPr>
        <w:t>Б. ПРЕКРАТЯВАНЕ НА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rPr>
        <w:t>1.</w:t>
      </w:r>
      <w:r w:rsidRPr="006D41EF">
        <w:rPr>
          <w:rFonts w:ascii="Times New Roman" w:eastAsia="Times New Roman" w:hAnsi="Times New Roman" w:cs="Times New Roman"/>
          <w:sz w:val="24"/>
          <w:szCs w:val="24"/>
        </w:rPr>
        <w:t xml:space="preserve"> Възложителят прекратява процедурата изцяло или по една или повече позиции с мотивирано решение, когато:</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1.1. не е подадена нито една оферта за участие.</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1.2. всички оферти не отговарят на условията за представяне, включително за форма, начин и срок, или са неподходящи;</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1.3. първият и вторият класиран участник откаже да сключи договор;</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1.5. поради неизпълнение на някое от условията по чл. 112, ал. 1 не се сключва договор за обществена поръчка;</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1.6. всички оферти, които отговарят на предварително обявените от възложителя условия, надвишават финансовия ресурс, който той може да осигури;</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D41EF" w:rsidRPr="006D41EF" w:rsidRDefault="006D41EF" w:rsidP="006D41EF">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1.8. са необходими съществени промени в условията на обявената поръчка, които биха променили кръга на заинтересованите лица.</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
          <w:bCs/>
          <w:spacing w:val="-2"/>
          <w:sz w:val="24"/>
          <w:szCs w:val="24"/>
          <w:lang w:eastAsia="bg-BG"/>
        </w:rPr>
        <w:t>2.</w:t>
      </w:r>
      <w:r w:rsidRPr="006D41EF">
        <w:rPr>
          <w:rFonts w:ascii="Times New Roman" w:eastAsia="Times New Roman" w:hAnsi="Times New Roman" w:cs="Times New Roman"/>
          <w:bCs/>
          <w:spacing w:val="-2"/>
          <w:sz w:val="24"/>
          <w:szCs w:val="24"/>
          <w:lang w:eastAsia="bg-BG"/>
        </w:rPr>
        <w:t xml:space="preserve"> Възложителят може да прекрати процедурата с мотивирано решение, когато:</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2.1. е подадена само една оферта, заявление за участие или конкурсен проект;</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2.2. има само едно подходящо заявление за участие или една подходяща оферта;</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2.3. има само един конкурсен проект, който отговаря на предварително обявените условия от възложителя;</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2. 4. участникът, класиран на първо място:</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а) откаже да сключи договор;</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б) не изпълни някое от условията по чл. 112, ал. 1 ЗОП, или</w:t>
      </w:r>
    </w:p>
    <w:p w:rsidR="006D41EF" w:rsidRPr="006D41EF" w:rsidRDefault="006D41EF" w:rsidP="006D41E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Cs/>
          <w:spacing w:val="-2"/>
          <w:sz w:val="24"/>
          <w:szCs w:val="24"/>
          <w:lang w:eastAsia="bg-BG"/>
        </w:rPr>
        <w:t>в) не докаже, че не са налице основания за отстраняване от процедурата.</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bCs/>
          <w:spacing w:val="-2"/>
          <w:sz w:val="24"/>
          <w:szCs w:val="24"/>
          <w:lang w:eastAsia="bg-BG"/>
        </w:rPr>
      </w:pPr>
      <w:r w:rsidRPr="006D41EF">
        <w:rPr>
          <w:rFonts w:ascii="Times New Roman" w:eastAsia="Times New Roman" w:hAnsi="Times New Roman" w:cs="Times New Roman"/>
          <w:b/>
          <w:bCs/>
          <w:spacing w:val="-2"/>
          <w:sz w:val="24"/>
          <w:szCs w:val="24"/>
          <w:lang w:eastAsia="bg-BG"/>
        </w:rPr>
        <w:t>3.</w:t>
      </w:r>
      <w:r w:rsidRPr="006D41EF">
        <w:rPr>
          <w:rFonts w:ascii="Times New Roman" w:eastAsia="Times New Roman" w:hAnsi="Times New Roman" w:cs="Times New Roman"/>
          <w:bCs/>
          <w:spacing w:val="-2"/>
          <w:sz w:val="24"/>
          <w:szCs w:val="24"/>
          <w:lang w:eastAsia="bg-BG"/>
        </w:rPr>
        <w:t xml:space="preserve"> Възложителят изпраща копие от решението по т. 1 и т. 2 до участниците в процедурата в 3-дневен срок от издаването му, както и го публикува в профила на купувача си.</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lastRenderedPageBreak/>
        <w:t xml:space="preserve">4. </w:t>
      </w:r>
      <w:r w:rsidRPr="006D41EF">
        <w:rPr>
          <w:rFonts w:ascii="Times New Roman" w:eastAsia="Times New Roman" w:hAnsi="Times New Roman" w:cs="Times New Roman"/>
          <w:sz w:val="24"/>
          <w:szCs w:val="24"/>
          <w:lang w:eastAsia="bg-BG"/>
        </w:rPr>
        <w:t>Всяко решение на възложителя в процедурата за възлагане на обществена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На обжалване подлежат и действия или бездействия на възложителя, с които се възпрепятства достъпът или участието на лица в процедурата. Не подлежат на самостоятелно обжалване действията на възложителя по издаване на решенията за възлагане на обществена поръчка.</w:t>
      </w:r>
    </w:p>
    <w:p w:rsidR="006D41EF" w:rsidRPr="006D41EF" w:rsidRDefault="006D41EF" w:rsidP="006D41E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Обжалването се извършва при условията и по реда на чл. 196 и сл. от ЗОП.</w:t>
      </w:r>
    </w:p>
    <w:p w:rsidR="006D41EF" w:rsidRPr="006D41EF" w:rsidRDefault="006D41EF" w:rsidP="006D41EF">
      <w:pPr>
        <w:widowControl w:val="0"/>
        <w:autoSpaceDE w:val="0"/>
        <w:autoSpaceDN w:val="0"/>
        <w:adjustRightInd w:val="0"/>
        <w:spacing w:afterLines="60" w:after="144"/>
        <w:contextualSpacing/>
        <w:jc w:val="both"/>
        <w:rPr>
          <w:rFonts w:ascii="Times New Roman" w:eastAsia="Times New Roman" w:hAnsi="Times New Roman" w:cs="Times New Roman"/>
          <w:sz w:val="24"/>
          <w:szCs w:val="24"/>
          <w:highlight w:val="cyan"/>
          <w:lang w:eastAsia="bg-BG"/>
        </w:rPr>
      </w:pP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b/>
          <w:bCs/>
          <w:color w:val="000000"/>
          <w:spacing w:val="-2"/>
          <w:sz w:val="24"/>
          <w:szCs w:val="24"/>
          <w:lang w:val="en-US" w:eastAsia="bg-BG"/>
        </w:rPr>
      </w:pPr>
      <w:r w:rsidRPr="006D41EF">
        <w:rPr>
          <w:rFonts w:ascii="Times New Roman" w:eastAsia="Times New Roman" w:hAnsi="Times New Roman" w:cs="Times New Roman"/>
          <w:b/>
          <w:bCs/>
          <w:color w:val="000000"/>
          <w:spacing w:val="-2"/>
          <w:sz w:val="24"/>
          <w:szCs w:val="24"/>
          <w:lang w:eastAsia="bg-BG"/>
        </w:rPr>
        <w:t>В. СКЛЮЧВАНЕ НА ДОГОВОР</w:t>
      </w:r>
    </w:p>
    <w:p w:rsidR="006D41EF" w:rsidRPr="006D41EF" w:rsidRDefault="006D41EF" w:rsidP="006D41EF">
      <w:pPr>
        <w:tabs>
          <w:tab w:val="center" w:pos="4536"/>
          <w:tab w:val="right" w:pos="9072"/>
        </w:tabs>
        <w:spacing w:after="0" w:line="240" w:lineRule="auto"/>
        <w:jc w:val="both"/>
        <w:rPr>
          <w:rFonts w:ascii="Times New Roman" w:eastAsia="SimSun" w:hAnsi="Times New Roman" w:cs="Times New Roman"/>
          <w:noProof/>
          <w:sz w:val="24"/>
          <w:szCs w:val="24"/>
          <w:lang w:eastAsia="bg-BG"/>
        </w:rPr>
      </w:pPr>
      <w:r w:rsidRPr="006D41EF">
        <w:rPr>
          <w:rFonts w:ascii="Times New Roman" w:eastAsia="SimSun" w:hAnsi="Times New Roman" w:cs="Times New Roman"/>
          <w:b/>
          <w:noProof/>
          <w:sz w:val="24"/>
          <w:szCs w:val="24"/>
          <w:lang w:eastAsia="bg-BG"/>
        </w:rPr>
        <w:t>1.</w:t>
      </w:r>
      <w:r w:rsidRPr="006D41EF">
        <w:rPr>
          <w:rFonts w:ascii="Times New Roman" w:eastAsia="SimSun" w:hAnsi="Times New Roman" w:cs="Times New Roman"/>
          <w:noProof/>
          <w:sz w:val="24"/>
          <w:szCs w:val="24"/>
          <w:lang w:eastAsia="bg-BG"/>
        </w:rPr>
        <w:t xml:space="preserve"> Възложителят сключва договор за възлагане на обществената поръчка (съгласно приложения образец) с участника в процедурата, определен за изпълнител.</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 xml:space="preserve">2. </w:t>
      </w:r>
      <w:r w:rsidRPr="006D41EF">
        <w:rPr>
          <w:rFonts w:ascii="Times New Roman" w:eastAsia="Times New Roman" w:hAnsi="Times New Roman" w:cs="Times New Roman"/>
          <w:sz w:val="24"/>
          <w:szCs w:val="24"/>
          <w:lang w:eastAsia="bg-BG"/>
        </w:rPr>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w:t>
      </w:r>
      <w:bookmarkStart w:id="51" w:name="_Ref78442556"/>
    </w:p>
    <w:bookmarkEnd w:id="51"/>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w:t>
      </w:r>
      <w:r w:rsidRPr="006D41EF">
        <w:rPr>
          <w:rFonts w:ascii="Times New Roman" w:eastAsia="Times New Roman" w:hAnsi="Times New Roman" w:cs="Times New Roman"/>
          <w:sz w:val="24"/>
          <w:szCs w:val="24"/>
          <w:lang w:eastAsia="bg-BG"/>
        </w:rPr>
        <w:t xml:space="preserve"> При подписване на договора за обществена поръчка участникът, определен за изпълнител, е длъжен да</w:t>
      </w:r>
      <w:bookmarkStart w:id="52" w:name="_Ref137223173"/>
      <w:r w:rsidRPr="006D41EF">
        <w:rPr>
          <w:rFonts w:ascii="Times New Roman" w:eastAsia="Times New Roman" w:hAnsi="Times New Roman" w:cs="Times New Roman"/>
          <w:sz w:val="24"/>
          <w:szCs w:val="24"/>
          <w:lang w:eastAsia="bg-BG"/>
        </w:rPr>
        <w:t>:</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4.1.</w:t>
      </w:r>
      <w:r w:rsidRPr="006D41EF">
        <w:rPr>
          <w:rFonts w:ascii="Times New Roman" w:eastAsia="Times New Roman" w:hAnsi="Times New Roman" w:cs="Times New Roman"/>
          <w:sz w:val="24"/>
          <w:szCs w:val="24"/>
          <w:lang w:eastAsia="bg-BG"/>
        </w:rPr>
        <w:t xml:space="preserve"> изпълни задължението по чл. 67, ал. 6 ЗОП;</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4.2</w:t>
      </w:r>
      <w:r w:rsidRPr="006D41EF">
        <w:rPr>
          <w:rFonts w:ascii="Times New Roman" w:eastAsia="Times New Roman" w:hAnsi="Times New Roman" w:cs="Times New Roman"/>
          <w:sz w:val="24"/>
          <w:szCs w:val="24"/>
          <w:lang w:eastAsia="bg-BG"/>
        </w:rPr>
        <w:t>. представи определената гаранция за изпълнение на договора;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4.3.</w:t>
      </w:r>
      <w:r w:rsidRPr="006D41EF">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bookmarkEnd w:id="52"/>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5.</w:t>
      </w:r>
      <w:r w:rsidRPr="006D41EF">
        <w:rPr>
          <w:rFonts w:ascii="Times New Roman" w:eastAsia="Times New Roman" w:hAnsi="Times New Roman" w:cs="Times New Roman"/>
          <w:sz w:val="24"/>
          <w:szCs w:val="24"/>
          <w:lang w:eastAsia="bg-BG"/>
        </w:rPr>
        <w:t xml:space="preserve"> Възложителят не сключва договор за обществена поръчка с участник, определен за изпълнител, който не представи някой от документите по т. 4.</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w:t>
      </w:r>
      <w:r w:rsidRPr="006D41EF">
        <w:rPr>
          <w:rFonts w:ascii="Times New Roman" w:eastAsia="Times New Roman" w:hAnsi="Times New Roman" w:cs="Times New Roman"/>
          <w:sz w:val="24"/>
          <w:szCs w:val="24"/>
          <w:lang w:eastAsia="bg-BG"/>
        </w:rPr>
        <w:t xml:space="preserve"> 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6.1.</w:t>
      </w:r>
      <w:r w:rsidRPr="006D41EF">
        <w:rPr>
          <w:rFonts w:ascii="Times New Roman" w:eastAsia="Times New Roman" w:hAnsi="Times New Roman" w:cs="Times New Roman"/>
          <w:sz w:val="24"/>
          <w:szCs w:val="24"/>
          <w:lang w:eastAsia="bg-BG"/>
        </w:rPr>
        <w:t xml:space="preserve"> откаже да сключи договор;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6.2.</w:t>
      </w:r>
      <w:r w:rsidRPr="006D41EF">
        <w:rPr>
          <w:rFonts w:ascii="Times New Roman" w:eastAsia="Times New Roman" w:hAnsi="Times New Roman" w:cs="Times New Roman"/>
          <w:sz w:val="24"/>
          <w:szCs w:val="24"/>
          <w:lang w:eastAsia="bg-BG"/>
        </w:rPr>
        <w:t xml:space="preserve"> не изпълни някое от изискванията на т. 4;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6.3.</w:t>
      </w:r>
      <w:r w:rsidRPr="006D41EF">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7.</w:t>
      </w:r>
      <w:r w:rsidRPr="006D41EF">
        <w:rPr>
          <w:rFonts w:ascii="Times New Roman" w:eastAsia="Times New Roman" w:hAnsi="Times New Roman" w:cs="Times New Roman"/>
          <w:sz w:val="24"/>
          <w:szCs w:val="24"/>
          <w:lang w:eastAsia="bg-BG"/>
        </w:rPr>
        <w:t xml:space="preserve"> Изменение на договор се допуска по изключение само в случаите по чл. 116 от ЗОП.</w:t>
      </w:r>
    </w:p>
    <w:p w:rsidR="006D41EF" w:rsidRPr="006D41EF" w:rsidRDefault="006D41EF" w:rsidP="006D41EF">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Г. ДОГОВОР ЗА ПОДИЗПЪЛНЕНИЕ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bCs/>
          <w:sz w:val="24"/>
          <w:szCs w:val="24"/>
          <w:lang w:eastAsia="bg-BG"/>
        </w:rPr>
        <w:t>1.</w:t>
      </w:r>
      <w:r w:rsidRPr="006D41EF">
        <w:rPr>
          <w:rFonts w:ascii="Times New Roman" w:eastAsia="Times New Roman" w:hAnsi="Times New Roman" w:cs="Times New Roman"/>
          <w:sz w:val="24"/>
          <w:szCs w:val="24"/>
          <w:lang w:eastAsia="bg-BG"/>
        </w:rPr>
        <w:t xml:space="preserve"> Изпълнителят е длъжен да сключи договор за подизпълнение с подизпълнителите, посочени в офертата, което не освобождава изпълнителя от отговорността му за изпълнение на договора за обществена поръчка.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е длъжен да изпрати оригинален екземпляр от договора или допълнителното споразумение на възложителя заедно с доказателства, че не е нарушена забраната по чл. 66, ал. 2 и ал. 11 от ЗОП.</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В договора за подизпълнение следва да е включена клауза, че подизпълнителите нямат право да превъзлагат една или повече от дейностите, които са включени в предмета на договора за подизпълнение, както и информация за координаторите по изпълнението на договора с посочени: име, телефон за връзка, факс и ел. адрес.</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rPr>
        <w:t>4.</w:t>
      </w:r>
      <w:r w:rsidRPr="006D41EF">
        <w:rPr>
          <w:rFonts w:ascii="Times New Roman" w:eastAsia="Times New Roman" w:hAnsi="Times New Roman" w:cs="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горе.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rPr>
        <w:t>5.</w:t>
      </w:r>
      <w:r w:rsidRPr="006D41EF">
        <w:rPr>
          <w:rFonts w:ascii="Times New Roman" w:eastAsia="Times New Roman" w:hAnsi="Times New Roman" w:cs="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w:t>
      </w:r>
      <w:r w:rsidRPr="006D41EF">
        <w:rPr>
          <w:rFonts w:ascii="Times New Roman" w:eastAsia="Times New Roman" w:hAnsi="Times New Roman" w:cs="Times New Roman"/>
          <w:sz w:val="24"/>
          <w:szCs w:val="24"/>
        </w:rPr>
        <w:lastRenderedPageBreak/>
        <w:t>едновременно следните условия: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rPr>
        <w:t>5.1</w:t>
      </w:r>
      <w:r w:rsidRPr="006D41EF">
        <w:rPr>
          <w:rFonts w:ascii="Times New Roman" w:eastAsia="Times New Roman" w:hAnsi="Times New Roman" w:cs="Times New Roman"/>
          <w:sz w:val="24"/>
          <w:szCs w:val="24"/>
        </w:rPr>
        <w:t>. за новия подизпълнител не са налице основанията за отстраняване в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b/>
          <w:sz w:val="24"/>
          <w:szCs w:val="24"/>
        </w:rPr>
        <w:t>5.2.</w:t>
      </w:r>
      <w:r w:rsidRPr="006D41EF">
        <w:rPr>
          <w:rFonts w:ascii="Times New Roman" w:eastAsia="Times New Roman" w:hAnsi="Times New Roman" w:cs="Times New Roman"/>
          <w:sz w:val="24"/>
          <w:szCs w:val="24"/>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D41EF">
        <w:rPr>
          <w:rFonts w:ascii="Times New Roman" w:eastAsia="Times New Roman" w:hAnsi="Times New Roman" w:cs="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Д. ГАРАНЦИЯ ЗА ИЗПЪЛНЕНИЕ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Гаранцията за изпълнение на договора се представя от участника, определен за изпълнител на поръчката, при подписване на договора и е условия за сключването му, в размер на 5 % </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пет на сто</w:t>
      </w:r>
      <w:r w:rsidRPr="006D41EF">
        <w:rPr>
          <w:rFonts w:ascii="Times New Roman" w:eastAsia="Times New Roman" w:hAnsi="Times New Roman" w:cs="Times New Roman"/>
          <w:sz w:val="24"/>
          <w:szCs w:val="24"/>
          <w:lang w:val="en-US" w:eastAsia="bg-BG"/>
        </w:rPr>
        <w:t>)</w:t>
      </w:r>
      <w:r w:rsidRPr="006D41EF">
        <w:rPr>
          <w:rFonts w:ascii="Times New Roman" w:eastAsia="Times New Roman" w:hAnsi="Times New Roman" w:cs="Times New Roman"/>
          <w:sz w:val="24"/>
          <w:szCs w:val="24"/>
          <w:lang w:eastAsia="bg-BG"/>
        </w:rPr>
        <w:t xml:space="preserve"> от общата стойност за изпълнение на договора.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Условията за освобождаване и задържане на гаранцията за изпълнение са определени в проекта на договор.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3.</w:t>
      </w:r>
      <w:r w:rsidRPr="006D41EF">
        <w:rPr>
          <w:rFonts w:ascii="Times New Roman" w:eastAsia="Times New Roman" w:hAnsi="Times New Roman" w:cs="Times New Roman"/>
          <w:sz w:val="24"/>
          <w:szCs w:val="24"/>
          <w:lang w:eastAsia="bg-BG"/>
        </w:rPr>
        <w:t xml:space="preserve"> Участникът определен за изпълнител избира сам формата на гаранцията за изпълнение.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4.</w:t>
      </w:r>
      <w:r w:rsidRPr="006D41EF">
        <w:rPr>
          <w:rFonts w:ascii="Times New Roman" w:eastAsia="Times New Roman" w:hAnsi="Times New Roman" w:cs="Times New Roman"/>
          <w:sz w:val="24"/>
          <w:szCs w:val="24"/>
          <w:lang w:eastAsia="bg-BG"/>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6D41EF" w:rsidRPr="006D41EF" w:rsidRDefault="006D41EF" w:rsidP="009A391F">
      <w:pPr>
        <w:jc w:val="both"/>
        <w:rPr>
          <w:rFonts w:ascii="Times New Roman" w:eastAsia="Times New Roman" w:hAnsi="Times New Roman" w:cs="Times New Roman"/>
          <w:sz w:val="24"/>
          <w:szCs w:val="24"/>
          <w:lang w:val="en-US" w:eastAsia="bg-BG"/>
        </w:rPr>
      </w:pPr>
      <w:r w:rsidRPr="006D41EF">
        <w:rPr>
          <w:rFonts w:ascii="Times New Roman" w:eastAsia="Times New Roman" w:hAnsi="Times New Roman" w:cs="Times New Roman"/>
          <w:b/>
          <w:sz w:val="24"/>
          <w:szCs w:val="24"/>
          <w:lang w:eastAsia="bg-BG"/>
        </w:rPr>
        <w:t>5.</w:t>
      </w:r>
      <w:r w:rsidRPr="006D41EF">
        <w:rPr>
          <w:rFonts w:ascii="Times New Roman" w:eastAsia="Times New Roman" w:hAnsi="Times New Roman" w:cs="Times New Roman"/>
          <w:sz w:val="24"/>
          <w:szCs w:val="24"/>
          <w:lang w:eastAsia="bg-BG"/>
        </w:rPr>
        <w:t xml:space="preserve"> Гаранцията за изпълнение се представя под формата на банкова гаранция – в оригинал, парична сума (оригинал на платежно нареждане) или застраховка (оригинал на полица), която обезпечава изпълнението чрез покритие на отговорността на изпълнителя. Ако гаранцията за изпълнение на договора се представя под формата на парична сума, тя се превежда по сметката на</w:t>
      </w:r>
      <w:r w:rsidRPr="006D41EF">
        <w:rPr>
          <w:rFonts w:ascii="Times New Roman" w:eastAsia="Times New Roman" w:hAnsi="Times New Roman" w:cs="Times New Roman"/>
          <w:sz w:val="24"/>
          <w:szCs w:val="24"/>
          <w:lang w:val="en-US" w:eastAsia="bg-BG"/>
        </w:rPr>
        <w:t xml:space="preserve"> “</w:t>
      </w:r>
      <w:r w:rsidRPr="006D41EF">
        <w:rPr>
          <w:rFonts w:ascii="Times New Roman" w:eastAsia="Times New Roman" w:hAnsi="Times New Roman" w:cs="Times New Roman"/>
          <w:sz w:val="24"/>
          <w:szCs w:val="24"/>
          <w:lang w:eastAsia="bg-BG"/>
        </w:rPr>
        <w:t xml:space="preserve">СБАЛОЗ“ ЕООД </w:t>
      </w:r>
    </w:p>
    <w:p w:rsidR="006D41EF" w:rsidRPr="006D41EF" w:rsidRDefault="006D41EF" w:rsidP="006D41EF">
      <w:pPr>
        <w:spacing w:after="0"/>
        <w:jc w:val="both"/>
        <w:rPr>
          <w:rFonts w:ascii="Times New Roman" w:eastAsia="Times New Roman" w:hAnsi="Times New Roman" w:cs="Times New Roman"/>
          <w:b/>
          <w:sz w:val="24"/>
          <w:szCs w:val="24"/>
          <w:lang w:val="en-US" w:eastAsia="bg-BG"/>
        </w:rPr>
      </w:pPr>
      <w:r w:rsidRPr="006D41EF">
        <w:rPr>
          <w:rFonts w:ascii="Times New Roman" w:eastAsia="Times New Roman" w:hAnsi="Times New Roman" w:cs="Times New Roman"/>
          <w:sz w:val="24"/>
          <w:szCs w:val="24"/>
          <w:lang w:eastAsia="bg-BG"/>
        </w:rPr>
        <w:t xml:space="preserve">в банка: </w:t>
      </w:r>
      <w:r w:rsidRPr="006D41EF">
        <w:rPr>
          <w:rFonts w:ascii="Times New Roman" w:eastAsia="Times New Roman" w:hAnsi="Times New Roman" w:cs="Times New Roman"/>
          <w:b/>
          <w:sz w:val="24"/>
          <w:szCs w:val="24"/>
        </w:rPr>
        <w:t xml:space="preserve">“Общинска банка” АД, Клон “Врабча”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6D41EF">
        <w:rPr>
          <w:rFonts w:ascii="Times New Roman" w:eastAsia="Times New Roman" w:hAnsi="Times New Roman" w:cs="Times New Roman"/>
          <w:b/>
          <w:sz w:val="24"/>
          <w:szCs w:val="24"/>
        </w:rPr>
        <w:t xml:space="preserve">IBAN: </w:t>
      </w:r>
      <w:r w:rsidRPr="006D41EF">
        <w:rPr>
          <w:rFonts w:ascii="Times New Roman" w:eastAsia="Times New Roman" w:hAnsi="Times New Roman" w:cs="Times New Roman"/>
          <w:b/>
          <w:sz w:val="24"/>
          <w:szCs w:val="24"/>
          <w:lang w:val="en-US"/>
        </w:rPr>
        <w:t>BG82SOMB91301027380201</w:t>
      </w:r>
    </w:p>
    <w:p w:rsidR="006D41EF" w:rsidRPr="006D41EF" w:rsidRDefault="006D41EF" w:rsidP="006D41EF">
      <w:pPr>
        <w:spacing w:after="0" w:line="240" w:lineRule="auto"/>
        <w:jc w:val="both"/>
        <w:rPr>
          <w:rFonts w:ascii="Times New Roman" w:eastAsia="Times New Roman" w:hAnsi="Times New Roman" w:cs="Times New Roman"/>
          <w:b/>
          <w:sz w:val="24"/>
          <w:szCs w:val="24"/>
        </w:rPr>
      </w:pPr>
      <w:r w:rsidRPr="006D41EF">
        <w:rPr>
          <w:rFonts w:ascii="Times New Roman" w:eastAsia="Times New Roman" w:hAnsi="Times New Roman" w:cs="Times New Roman"/>
          <w:b/>
          <w:sz w:val="24"/>
          <w:szCs w:val="24"/>
        </w:rPr>
        <w:t xml:space="preserve">BIC:    </w:t>
      </w:r>
      <w:r w:rsidRPr="006D41EF">
        <w:rPr>
          <w:rFonts w:ascii="Times New Roman" w:eastAsia="Times New Roman" w:hAnsi="Times New Roman" w:cs="Times New Roman"/>
          <w:b/>
          <w:sz w:val="24"/>
          <w:szCs w:val="24"/>
          <w:lang w:val="en-US"/>
        </w:rPr>
        <w:t>SOMBBGSF</w:t>
      </w:r>
      <w:r w:rsidRPr="006D41EF">
        <w:rPr>
          <w:rFonts w:ascii="Times New Roman" w:eastAsia="Times New Roman" w:hAnsi="Times New Roman" w:cs="Times New Roman"/>
          <w:b/>
          <w:sz w:val="24"/>
          <w:szCs w:val="24"/>
        </w:rPr>
        <w:t>,</w:t>
      </w:r>
    </w:p>
    <w:p w:rsidR="006D41EF" w:rsidRPr="006D41EF" w:rsidRDefault="006D41EF" w:rsidP="006D41EF">
      <w:pPr>
        <w:spacing w:after="0"/>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като банковите такси по превода са за сметка на наредителя. В случай че гаранцията за изпълнение на договора е под формата на банкова гаранция, същата трябва да бъде безусловна, неотменима и платима изцяло или частично в посочен от възложителя размер при първо писмено поискване, в което възложителят заяви, че изпълнителят не е изпълнил задължение по договора за възлагане на обществената поръчка или че възложителят е прекратил договора поради виновно неизпълнение на задължения на изпълнителя.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В случай, че гаранцията за изпълнение се представи като парична сума и банкова гаранция същата може да се предостави от името на изпълнителя за сметка на трето лице – гарант.</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7.</w:t>
      </w:r>
      <w:r w:rsidRPr="006D41EF">
        <w:rPr>
          <w:rFonts w:ascii="Times New Roman" w:eastAsia="Times New Roman" w:hAnsi="Times New Roman" w:cs="Times New Roman"/>
          <w:sz w:val="24"/>
          <w:szCs w:val="24"/>
          <w:lang w:eastAsia="bg-BG"/>
        </w:rPr>
        <w:t xml:space="preserve"> В случай че гаранцията за изпълнение се представи като банкова гаранция или застраховка, то срокът на действието й следва да надвишава с 30 (тридесет) дни срока за изпълнение на договора.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sz w:val="24"/>
          <w:szCs w:val="24"/>
          <w:lang w:eastAsia="bg-BG"/>
        </w:rPr>
        <w:t>8.</w:t>
      </w:r>
      <w:r w:rsidRPr="006D41EF">
        <w:rPr>
          <w:rFonts w:ascii="Times New Roman" w:eastAsia="Times New Roman" w:hAnsi="Times New Roman" w:cs="Times New Roman"/>
          <w:color w:val="000000"/>
          <w:sz w:val="24"/>
          <w:szCs w:val="24"/>
          <w:lang w:eastAsia="bg-BG"/>
        </w:rPr>
        <w:t xml:space="preserve"> При представяне на гаранцията с платежно нареждане, банкова гаранция или застраховка, в тях изрично се посочва предметът на договора, за изпълнението на който се представя гаранцията.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color w:val="000000"/>
          <w:sz w:val="24"/>
          <w:szCs w:val="24"/>
          <w:lang w:eastAsia="bg-BG"/>
        </w:rPr>
        <w:t>9.</w:t>
      </w:r>
      <w:r w:rsidRPr="006D41EF">
        <w:rPr>
          <w:rFonts w:ascii="Times New Roman" w:eastAsia="Times New Roman" w:hAnsi="Times New Roman" w:cs="Times New Roman"/>
          <w:color w:val="000000"/>
          <w:sz w:val="24"/>
          <w:szCs w:val="24"/>
          <w:lang w:eastAsia="bg-BG"/>
        </w:rPr>
        <w:t xml:space="preserve"> Участникът, определен за изпълнител се задължава да поддържа размера на дадената гаранция за целия срок на договора. </w:t>
      </w:r>
    </w:p>
    <w:p w:rsidR="006D41EF" w:rsidRPr="006D41EF" w:rsidRDefault="006D41EF" w:rsidP="006D41EF">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r w:rsidRPr="006D41EF">
        <w:rPr>
          <w:rFonts w:ascii="Times New Roman" w:eastAsia="Times New Roman" w:hAnsi="Times New Roman" w:cs="Times New Roman"/>
          <w:b/>
          <w:color w:val="000000"/>
          <w:sz w:val="24"/>
          <w:szCs w:val="24"/>
          <w:lang w:eastAsia="bg-BG"/>
        </w:rPr>
        <w:t>10.</w:t>
      </w:r>
      <w:r w:rsidRPr="006D41EF">
        <w:rPr>
          <w:rFonts w:ascii="Times New Roman" w:eastAsia="Times New Roman" w:hAnsi="Times New Roman" w:cs="Times New Roman"/>
          <w:color w:val="000000"/>
          <w:sz w:val="24"/>
          <w:szCs w:val="24"/>
          <w:lang w:eastAsia="bg-BG"/>
        </w:rPr>
        <w:t xml:space="preserve"> 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bg-BG"/>
        </w:rPr>
      </w:pPr>
      <w:r w:rsidRPr="006D41EF">
        <w:rPr>
          <w:rFonts w:ascii="Times New Roman" w:eastAsia="Times New Roman" w:hAnsi="Times New Roman" w:cs="Times New Roman"/>
          <w:b/>
          <w:bCs/>
          <w:sz w:val="24"/>
          <w:szCs w:val="24"/>
          <w:lang w:val="en-US" w:eastAsia="bg-BG"/>
        </w:rPr>
        <w:t xml:space="preserve">XIII. </w:t>
      </w:r>
      <w:r w:rsidRPr="006D41EF">
        <w:rPr>
          <w:rFonts w:ascii="Times New Roman" w:eastAsia="Times New Roman" w:hAnsi="Times New Roman" w:cs="Times New Roman"/>
          <w:b/>
          <w:bCs/>
          <w:sz w:val="24"/>
          <w:szCs w:val="24"/>
          <w:lang w:eastAsia="bg-BG"/>
        </w:rPr>
        <w:t>ИЗЧИСЛЯВАНЕ НА СРОКОВЕ</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Сроковете, посочени в тази документация се изчисляват, както следва:</w:t>
      </w:r>
    </w:p>
    <w:p w:rsidR="006D41EF" w:rsidRPr="006D41EF" w:rsidRDefault="006D41EF" w:rsidP="006D41EF">
      <w:pPr>
        <w:widowControl w:val="0"/>
        <w:numPr>
          <w:ilvl w:val="0"/>
          <w:numId w:val="18"/>
        </w:numPr>
        <w:tabs>
          <w:tab w:val="num" w:pos="27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когато срокът е посочен в дни, той изтича в края на последния ден на посочения период;</w:t>
      </w:r>
    </w:p>
    <w:p w:rsidR="006D41EF" w:rsidRPr="006D41EF" w:rsidRDefault="006D41EF" w:rsidP="006D41EF">
      <w:pPr>
        <w:widowControl w:val="0"/>
        <w:numPr>
          <w:ilvl w:val="0"/>
          <w:numId w:val="18"/>
        </w:numPr>
        <w:tabs>
          <w:tab w:val="num" w:pos="270"/>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когато последният ден от един срок съвпада с официален празник или почивен ден, на </w:t>
      </w:r>
      <w:r w:rsidRPr="006D41EF">
        <w:rPr>
          <w:rFonts w:ascii="Times New Roman" w:eastAsia="Times New Roman" w:hAnsi="Times New Roman" w:cs="Times New Roman"/>
          <w:sz w:val="24"/>
          <w:szCs w:val="24"/>
          <w:lang w:eastAsia="bg-BG"/>
        </w:rPr>
        <w:lastRenderedPageBreak/>
        <w:t>който трябва да се извърши конкретно действие, счита се, че срокът изтича в края на първия работен ден, следващ почивния.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xml:space="preserve"> Сроковете в документацията са в календарни дни. Когато срокът е в работни дни, това е изрично указано при посочването на съответния срок.</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r w:rsidRPr="006D41EF">
        <w:rPr>
          <w:rFonts w:ascii="Times New Roman" w:eastAsia="Times New Roman" w:hAnsi="Times New Roman" w:cs="Times New Roman"/>
          <w:b/>
          <w:color w:val="000000"/>
          <w:sz w:val="24"/>
          <w:szCs w:val="24"/>
          <w:lang w:eastAsia="bg-BG"/>
        </w:rPr>
        <w:t>ХІ</w:t>
      </w:r>
      <w:r w:rsidRPr="006D41EF">
        <w:rPr>
          <w:rFonts w:ascii="Times New Roman" w:eastAsia="Times New Roman" w:hAnsi="Times New Roman" w:cs="Times New Roman"/>
          <w:b/>
          <w:color w:val="000000"/>
          <w:sz w:val="24"/>
          <w:szCs w:val="24"/>
          <w:lang w:val="en-US" w:eastAsia="bg-BG"/>
        </w:rPr>
        <w:t>V</w:t>
      </w:r>
      <w:r w:rsidRPr="006D41EF">
        <w:rPr>
          <w:rFonts w:ascii="Times New Roman" w:eastAsia="Times New Roman" w:hAnsi="Times New Roman" w:cs="Times New Roman"/>
          <w:b/>
          <w:color w:val="000000"/>
          <w:sz w:val="24"/>
          <w:szCs w:val="24"/>
          <w:lang w:eastAsia="bg-BG"/>
        </w:rPr>
        <w:t>. ДРУГИ УСЛОВИЯ</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1.</w:t>
      </w:r>
      <w:r w:rsidRPr="006D41EF">
        <w:rPr>
          <w:rFonts w:ascii="Times New Roman" w:eastAsia="Times New Roman" w:hAnsi="Times New Roman" w:cs="Times New Roman"/>
          <w:sz w:val="24"/>
          <w:szCs w:val="24"/>
          <w:lang w:eastAsia="bg-BG"/>
        </w:rPr>
        <w:t xml:space="preserve"> При разминавания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6D41EF" w:rsidRPr="006D41EF" w:rsidRDefault="000F73FA"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6D41EF" w:rsidRPr="006D41EF">
        <w:rPr>
          <w:rFonts w:ascii="Times New Roman" w:eastAsia="Times New Roman" w:hAnsi="Times New Roman" w:cs="Times New Roman"/>
          <w:sz w:val="24"/>
          <w:szCs w:val="24"/>
          <w:lang w:eastAsia="bg-BG"/>
        </w:rPr>
        <w:t>обявление за обществена поръчка;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-решение за откриване на процедурата;</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-проектът на договор;</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-образците към документацията.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sz w:val="24"/>
          <w:szCs w:val="24"/>
          <w:lang w:eastAsia="bg-BG"/>
        </w:rPr>
        <w:t xml:space="preserve">Документът с най-висок приоритет е посочен на първо място. </w:t>
      </w: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6D41EF" w:rsidRPr="006D41EF" w:rsidRDefault="006D41EF" w:rsidP="006D41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D41EF">
        <w:rPr>
          <w:rFonts w:ascii="Times New Roman" w:eastAsia="Times New Roman" w:hAnsi="Times New Roman" w:cs="Times New Roman"/>
          <w:b/>
          <w:sz w:val="24"/>
          <w:szCs w:val="24"/>
          <w:lang w:eastAsia="bg-BG"/>
        </w:rPr>
        <w:t>2</w:t>
      </w:r>
      <w:r w:rsidRPr="006D41EF">
        <w:rPr>
          <w:rFonts w:ascii="Times New Roman" w:eastAsia="Times New Roman" w:hAnsi="Times New Roman" w:cs="Times New Roman"/>
          <w:sz w:val="24"/>
          <w:szCs w:val="24"/>
          <w:lang w:eastAsia="bg-BG"/>
        </w:rPr>
        <w:t>. 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sectPr w:rsidR="006D41EF" w:rsidRPr="006D41EF" w:rsidSect="00C50023">
      <w:footerReference w:type="even" r:id="rId14"/>
      <w:footerReference w:type="default" r:id="rId15"/>
      <w:footerReference w:type="first" r:id="rId16"/>
      <w:footnotePr>
        <w:numRestart w:val="eachSect"/>
      </w:footnotePr>
      <w:pgSz w:w="11906" w:h="16838" w:code="9"/>
      <w:pgMar w:top="709" w:right="991" w:bottom="142" w:left="1134" w:header="284" w:footer="41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C9" w:rsidRDefault="00821DC9">
      <w:pPr>
        <w:spacing w:after="0" w:line="240" w:lineRule="auto"/>
      </w:pPr>
      <w:r>
        <w:separator/>
      </w:r>
    </w:p>
  </w:endnote>
  <w:endnote w:type="continuationSeparator" w:id="0">
    <w:p w:rsidR="00821DC9" w:rsidRDefault="00821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5FF" w:usb2="0A246029" w:usb3="00000000" w:csb0="000001FF" w:csb1="00000000"/>
  </w:font>
  <w:font w:name="ヒラギノ角ゴ Pro W3">
    <w:altName w:val="MS Mincho"/>
    <w:charset w:val="80"/>
    <w:family w:val="auto"/>
    <w:pitch w:val="variable"/>
    <w:sig w:usb0="00000000" w:usb1="00000000" w:usb2="01000407" w:usb3="00000000" w:csb0="00020000" w:csb1="00000000"/>
  </w:font>
  <w:font w:name="Imago">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9" w:rsidRPr="00A53C47" w:rsidRDefault="00821DC9">
    <w:pPr>
      <w:pStyle w:val="Footer"/>
      <w:jc w:val="right"/>
      <w:rPr>
        <w:lang w:val="bg-BG"/>
      </w:rPr>
    </w:pPr>
    <w:r>
      <w:rPr>
        <w:lang w:val="bg-BG"/>
      </w:rPr>
      <w:t>1</w:t>
    </w:r>
  </w:p>
  <w:p w:rsidR="00821DC9" w:rsidRDefault="0082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003880"/>
      <w:docPartObj>
        <w:docPartGallery w:val="Page Numbers (Bottom of Page)"/>
        <w:docPartUnique/>
      </w:docPartObj>
    </w:sdtPr>
    <w:sdtEndPr>
      <w:rPr>
        <w:noProof/>
      </w:rPr>
    </w:sdtEndPr>
    <w:sdtContent>
      <w:p w:rsidR="00821DC9" w:rsidRDefault="00821DC9">
        <w:pPr>
          <w:pStyle w:val="Footer"/>
          <w:jc w:val="right"/>
        </w:pPr>
        <w:r>
          <w:fldChar w:fldCharType="begin"/>
        </w:r>
        <w:r>
          <w:instrText xml:space="preserve"> PAGE   \* MERGEFORMAT </w:instrText>
        </w:r>
        <w:r>
          <w:fldChar w:fldCharType="separate"/>
        </w:r>
        <w:r w:rsidR="00104134">
          <w:rPr>
            <w:noProof/>
          </w:rPr>
          <w:t>43</w:t>
        </w:r>
        <w:r>
          <w:rPr>
            <w:noProof/>
          </w:rPr>
          <w:fldChar w:fldCharType="end"/>
        </w:r>
      </w:p>
    </w:sdtContent>
  </w:sdt>
  <w:p w:rsidR="00821DC9" w:rsidRPr="00853FE7" w:rsidRDefault="00821DC9" w:rsidP="00847549">
    <w:pPr>
      <w:pStyle w:val="Footer"/>
      <w:tabs>
        <w:tab w:val="left" w:pos="8745"/>
        <w:tab w:val="right" w:pos="9639"/>
      </w:tabs>
      <w:rPr>
        <w:szCs w:val="22"/>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9" w:rsidRDefault="00821DC9">
    <w:pPr>
      <w:pStyle w:val="Footer"/>
      <w:rPr>
        <w:lang w:val="bg-BG"/>
      </w:rPr>
    </w:pPr>
  </w:p>
  <w:p w:rsidR="00821DC9" w:rsidRPr="003D59B7" w:rsidRDefault="00821DC9">
    <w:pPr>
      <w:pStyle w:val="Footer"/>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C9" w:rsidRDefault="00821DC9">
      <w:pPr>
        <w:spacing w:after="0" w:line="240" w:lineRule="auto"/>
      </w:pPr>
      <w:r>
        <w:separator/>
      </w:r>
    </w:p>
  </w:footnote>
  <w:footnote w:type="continuationSeparator" w:id="0">
    <w:p w:rsidR="00821DC9" w:rsidRDefault="00821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5"/>
    <w:lvl w:ilvl="0">
      <w:start w:val="1"/>
      <w:numFmt w:val="bullet"/>
      <w:pStyle w:val="Buletstile"/>
      <w:lvlText w:val=""/>
      <w:lvlJc w:val="left"/>
      <w:pPr>
        <w:tabs>
          <w:tab w:val="num" w:pos="-720"/>
        </w:tabs>
        <w:ind w:hanging="360"/>
      </w:pPr>
      <w:rPr>
        <w:rFonts w:ascii="Symbol" w:hAnsi="Symbol"/>
      </w:rPr>
    </w:lvl>
  </w:abstractNum>
  <w:abstractNum w:abstractNumId="1">
    <w:nsid w:val="065E0646"/>
    <w:multiLevelType w:val="hybridMultilevel"/>
    <w:tmpl w:val="AC84BC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934AC4"/>
    <w:multiLevelType w:val="multilevel"/>
    <w:tmpl w:val="7F7C3C42"/>
    <w:lvl w:ilvl="0">
      <w:start w:val="1"/>
      <w:numFmt w:val="decimal"/>
      <w:pStyle w:val="Main1"/>
      <w:lvlText w:val="%1."/>
      <w:lvlJc w:val="left"/>
      <w:pPr>
        <w:tabs>
          <w:tab w:val="num" w:pos="360"/>
        </w:tabs>
        <w:ind w:left="360" w:hanging="360"/>
      </w:pPr>
      <w:rPr>
        <w:rFonts w:hint="default"/>
      </w:rPr>
    </w:lvl>
    <w:lvl w:ilvl="1">
      <w:start w:val="1"/>
      <w:numFmt w:val="decimal"/>
      <w:pStyle w:val="11"/>
      <w:lvlText w:val="%1.%2."/>
      <w:lvlJc w:val="left"/>
      <w:pPr>
        <w:tabs>
          <w:tab w:val="num" w:pos="1152"/>
        </w:tabs>
        <w:ind w:left="1152" w:hanging="432"/>
      </w:pPr>
      <w:rPr>
        <w:rFonts w:hint="default"/>
      </w:rPr>
    </w:lvl>
    <w:lvl w:ilvl="2">
      <w:start w:val="1"/>
      <w:numFmt w:val="decimal"/>
      <w:pStyle w:val="211"/>
      <w:lvlText w:val="%1.%2.%3."/>
      <w:lvlJc w:val="left"/>
      <w:pPr>
        <w:tabs>
          <w:tab w:val="num" w:pos="504"/>
        </w:tabs>
        <w:ind w:left="504" w:hanging="504"/>
      </w:pPr>
      <w:rPr>
        <w:rFonts w:hint="default"/>
      </w:rPr>
    </w:lvl>
    <w:lvl w:ilvl="3">
      <w:start w:val="1"/>
      <w:numFmt w:val="decimal"/>
      <w:pStyle w:val="2111"/>
      <w:lvlText w:val="%1.%2.%3.%4."/>
      <w:lvlJc w:val="left"/>
      <w:pPr>
        <w:tabs>
          <w:tab w:val="num" w:pos="2304"/>
        </w:tabs>
        <w:ind w:left="2304" w:hanging="230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36004A6"/>
    <w:multiLevelType w:val="hybridMultilevel"/>
    <w:tmpl w:val="74C65E82"/>
    <w:lvl w:ilvl="0" w:tplc="544C7630">
      <w:start w:val="1"/>
      <w:numFmt w:val="decimal"/>
      <w:lvlText w:val="%1."/>
      <w:lvlJc w:val="left"/>
      <w:pPr>
        <w:ind w:left="720" w:hanging="360"/>
      </w:pPr>
      <w:rPr>
        <w:rFonts w:ascii="Times New Roman" w:eastAsia="Times New Roman" w:hAnsi="Times New Roman" w:cs="Times New Roman" w:hint="default"/>
        <w:b/>
        <w:color w:val="000000"/>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54D5667"/>
    <w:multiLevelType w:val="hybridMultilevel"/>
    <w:tmpl w:val="2DEE8624"/>
    <w:lvl w:ilvl="0" w:tplc="5F6045A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DD5242B"/>
    <w:multiLevelType w:val="hybridMultilevel"/>
    <w:tmpl w:val="8A9CEA96"/>
    <w:lvl w:ilvl="0" w:tplc="1C7AC142">
      <w:start w:val="1"/>
      <w:numFmt w:val="decimal"/>
      <w:lvlText w:val="%1."/>
      <w:lvlJc w:val="left"/>
      <w:pPr>
        <w:tabs>
          <w:tab w:val="num" w:pos="1068"/>
        </w:tabs>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9B7F0B"/>
    <w:multiLevelType w:val="hybridMultilevel"/>
    <w:tmpl w:val="B3345AA0"/>
    <w:lvl w:ilvl="0" w:tplc="04020001">
      <w:start w:val="1"/>
      <w:numFmt w:val="bullet"/>
      <w:lvlText w:val=""/>
      <w:lvlJc w:val="left"/>
      <w:pPr>
        <w:tabs>
          <w:tab w:val="num" w:pos="730"/>
        </w:tabs>
        <w:ind w:left="730" w:hanging="360"/>
      </w:pPr>
      <w:rPr>
        <w:rFonts w:ascii="Symbol" w:hAnsi="Symbol" w:hint="default"/>
      </w:rPr>
    </w:lvl>
    <w:lvl w:ilvl="1" w:tplc="04020003" w:tentative="1">
      <w:start w:val="1"/>
      <w:numFmt w:val="bullet"/>
      <w:lvlText w:val="o"/>
      <w:lvlJc w:val="left"/>
      <w:pPr>
        <w:tabs>
          <w:tab w:val="num" w:pos="1450"/>
        </w:tabs>
        <w:ind w:left="1450" w:hanging="360"/>
      </w:pPr>
      <w:rPr>
        <w:rFonts w:ascii="Courier New" w:hAnsi="Courier New" w:cs="Courier New" w:hint="default"/>
      </w:rPr>
    </w:lvl>
    <w:lvl w:ilvl="2" w:tplc="04020005" w:tentative="1">
      <w:start w:val="1"/>
      <w:numFmt w:val="bullet"/>
      <w:lvlText w:val=""/>
      <w:lvlJc w:val="left"/>
      <w:pPr>
        <w:tabs>
          <w:tab w:val="num" w:pos="2170"/>
        </w:tabs>
        <w:ind w:left="2170" w:hanging="360"/>
      </w:pPr>
      <w:rPr>
        <w:rFonts w:ascii="Wingdings" w:hAnsi="Wingdings" w:hint="default"/>
      </w:rPr>
    </w:lvl>
    <w:lvl w:ilvl="3" w:tplc="04020001" w:tentative="1">
      <w:start w:val="1"/>
      <w:numFmt w:val="bullet"/>
      <w:lvlText w:val=""/>
      <w:lvlJc w:val="left"/>
      <w:pPr>
        <w:tabs>
          <w:tab w:val="num" w:pos="2890"/>
        </w:tabs>
        <w:ind w:left="2890" w:hanging="360"/>
      </w:pPr>
      <w:rPr>
        <w:rFonts w:ascii="Symbol" w:hAnsi="Symbol" w:hint="default"/>
      </w:rPr>
    </w:lvl>
    <w:lvl w:ilvl="4" w:tplc="04020003" w:tentative="1">
      <w:start w:val="1"/>
      <w:numFmt w:val="bullet"/>
      <w:lvlText w:val="o"/>
      <w:lvlJc w:val="left"/>
      <w:pPr>
        <w:tabs>
          <w:tab w:val="num" w:pos="3610"/>
        </w:tabs>
        <w:ind w:left="3610" w:hanging="360"/>
      </w:pPr>
      <w:rPr>
        <w:rFonts w:ascii="Courier New" w:hAnsi="Courier New" w:cs="Courier New" w:hint="default"/>
      </w:rPr>
    </w:lvl>
    <w:lvl w:ilvl="5" w:tplc="04020005" w:tentative="1">
      <w:start w:val="1"/>
      <w:numFmt w:val="bullet"/>
      <w:lvlText w:val=""/>
      <w:lvlJc w:val="left"/>
      <w:pPr>
        <w:tabs>
          <w:tab w:val="num" w:pos="4330"/>
        </w:tabs>
        <w:ind w:left="4330" w:hanging="360"/>
      </w:pPr>
      <w:rPr>
        <w:rFonts w:ascii="Wingdings" w:hAnsi="Wingdings" w:hint="default"/>
      </w:rPr>
    </w:lvl>
    <w:lvl w:ilvl="6" w:tplc="04020001" w:tentative="1">
      <w:start w:val="1"/>
      <w:numFmt w:val="bullet"/>
      <w:lvlText w:val=""/>
      <w:lvlJc w:val="left"/>
      <w:pPr>
        <w:tabs>
          <w:tab w:val="num" w:pos="5050"/>
        </w:tabs>
        <w:ind w:left="5050" w:hanging="360"/>
      </w:pPr>
      <w:rPr>
        <w:rFonts w:ascii="Symbol" w:hAnsi="Symbol" w:hint="default"/>
      </w:rPr>
    </w:lvl>
    <w:lvl w:ilvl="7" w:tplc="04020003" w:tentative="1">
      <w:start w:val="1"/>
      <w:numFmt w:val="bullet"/>
      <w:lvlText w:val="o"/>
      <w:lvlJc w:val="left"/>
      <w:pPr>
        <w:tabs>
          <w:tab w:val="num" w:pos="5770"/>
        </w:tabs>
        <w:ind w:left="5770" w:hanging="360"/>
      </w:pPr>
      <w:rPr>
        <w:rFonts w:ascii="Courier New" w:hAnsi="Courier New" w:cs="Courier New" w:hint="default"/>
      </w:rPr>
    </w:lvl>
    <w:lvl w:ilvl="8" w:tplc="04020005" w:tentative="1">
      <w:start w:val="1"/>
      <w:numFmt w:val="bullet"/>
      <w:lvlText w:val=""/>
      <w:lvlJc w:val="left"/>
      <w:pPr>
        <w:tabs>
          <w:tab w:val="num" w:pos="6490"/>
        </w:tabs>
        <w:ind w:left="6490" w:hanging="360"/>
      </w:pPr>
      <w:rPr>
        <w:rFonts w:ascii="Wingdings" w:hAnsi="Wingdings" w:hint="default"/>
      </w:rPr>
    </w:lvl>
  </w:abstractNum>
  <w:abstractNum w:abstractNumId="8">
    <w:nsid w:val="294446D1"/>
    <w:multiLevelType w:val="hybridMultilevel"/>
    <w:tmpl w:val="33C2EE5C"/>
    <w:lvl w:ilvl="0" w:tplc="B24241BC">
      <w:start w:val="8"/>
      <w:numFmt w:val="bullet"/>
      <w:lvlText w:val="-"/>
      <w:lvlJc w:val="left"/>
      <w:pPr>
        <w:ind w:left="1069" w:hanging="360"/>
      </w:pPr>
    </w:lvl>
    <w:lvl w:ilvl="1" w:tplc="04020003">
      <w:start w:val="1"/>
      <w:numFmt w:val="bullet"/>
      <w:lvlText w:val="o"/>
      <w:lvlJc w:val="left"/>
      <w:pPr>
        <w:ind w:left="1789" w:hanging="360"/>
      </w:pPr>
    </w:lvl>
    <w:lvl w:ilvl="2" w:tplc="04020005">
      <w:start w:val="1"/>
      <w:numFmt w:val="bullet"/>
      <w:lvlText w:val=""/>
      <w:lvlJc w:val="left"/>
      <w:pPr>
        <w:ind w:left="2509" w:hanging="360"/>
      </w:pPr>
    </w:lvl>
    <w:lvl w:ilvl="3" w:tplc="04020001">
      <w:start w:val="1"/>
      <w:numFmt w:val="bullet"/>
      <w:lvlText w:val=""/>
      <w:lvlJc w:val="left"/>
      <w:pPr>
        <w:ind w:left="3229" w:hanging="360"/>
      </w:pPr>
    </w:lvl>
    <w:lvl w:ilvl="4" w:tplc="04020003">
      <w:start w:val="1"/>
      <w:numFmt w:val="bullet"/>
      <w:lvlText w:val="o"/>
      <w:lvlJc w:val="left"/>
      <w:pPr>
        <w:ind w:left="3949" w:hanging="360"/>
      </w:pPr>
    </w:lvl>
    <w:lvl w:ilvl="5" w:tplc="04020005">
      <w:start w:val="1"/>
      <w:numFmt w:val="bullet"/>
      <w:lvlText w:val=""/>
      <w:lvlJc w:val="left"/>
      <w:pPr>
        <w:ind w:left="4669" w:hanging="360"/>
      </w:pPr>
    </w:lvl>
    <w:lvl w:ilvl="6" w:tplc="04020001">
      <w:start w:val="1"/>
      <w:numFmt w:val="bullet"/>
      <w:lvlText w:val=""/>
      <w:lvlJc w:val="left"/>
      <w:pPr>
        <w:ind w:left="5389" w:hanging="360"/>
      </w:pPr>
    </w:lvl>
    <w:lvl w:ilvl="7" w:tplc="04020003">
      <w:start w:val="1"/>
      <w:numFmt w:val="bullet"/>
      <w:lvlText w:val="o"/>
      <w:lvlJc w:val="left"/>
      <w:pPr>
        <w:ind w:left="6109" w:hanging="360"/>
      </w:pPr>
    </w:lvl>
    <w:lvl w:ilvl="8" w:tplc="04020005">
      <w:start w:val="1"/>
      <w:numFmt w:val="bullet"/>
      <w:lvlText w:val=""/>
      <w:lvlJc w:val="left"/>
      <w:pPr>
        <w:ind w:left="6829" w:hanging="360"/>
      </w:pPr>
    </w:lvl>
  </w:abstractNum>
  <w:abstractNum w:abstractNumId="9">
    <w:nsid w:val="2FE065E5"/>
    <w:multiLevelType w:val="hybridMultilevel"/>
    <w:tmpl w:val="C13A3E60"/>
    <w:lvl w:ilvl="0" w:tplc="FBE2D0F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40649DA"/>
    <w:multiLevelType w:val="hybridMultilevel"/>
    <w:tmpl w:val="DF9C11BC"/>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2">
    <w:nsid w:val="4ED86986"/>
    <w:multiLevelType w:val="hybridMultilevel"/>
    <w:tmpl w:val="B8A8B766"/>
    <w:lvl w:ilvl="0" w:tplc="04020001">
      <w:start w:val="1"/>
      <w:numFmt w:val="bullet"/>
      <w:lvlText w:val=""/>
      <w:lvlJc w:val="left"/>
      <w:pPr>
        <w:tabs>
          <w:tab w:val="num" w:pos="1637"/>
        </w:tabs>
        <w:ind w:left="1637" w:hanging="360"/>
      </w:pPr>
      <w:rPr>
        <w:rFonts w:ascii="Symbol" w:hAnsi="Symbol" w:hint="default"/>
      </w:rPr>
    </w:lvl>
    <w:lvl w:ilvl="1" w:tplc="04020003" w:tentative="1">
      <w:start w:val="1"/>
      <w:numFmt w:val="bullet"/>
      <w:lvlText w:val="o"/>
      <w:lvlJc w:val="left"/>
      <w:pPr>
        <w:tabs>
          <w:tab w:val="num" w:pos="2357"/>
        </w:tabs>
        <w:ind w:left="2357" w:hanging="360"/>
      </w:pPr>
      <w:rPr>
        <w:rFonts w:ascii="Courier New" w:hAnsi="Courier New" w:cs="Courier New" w:hint="default"/>
      </w:rPr>
    </w:lvl>
    <w:lvl w:ilvl="2" w:tplc="04020005" w:tentative="1">
      <w:start w:val="1"/>
      <w:numFmt w:val="bullet"/>
      <w:lvlText w:val=""/>
      <w:lvlJc w:val="left"/>
      <w:pPr>
        <w:tabs>
          <w:tab w:val="num" w:pos="3077"/>
        </w:tabs>
        <w:ind w:left="3077" w:hanging="360"/>
      </w:pPr>
      <w:rPr>
        <w:rFonts w:ascii="Wingdings" w:hAnsi="Wingdings" w:hint="default"/>
      </w:rPr>
    </w:lvl>
    <w:lvl w:ilvl="3" w:tplc="04020001" w:tentative="1">
      <w:start w:val="1"/>
      <w:numFmt w:val="bullet"/>
      <w:lvlText w:val=""/>
      <w:lvlJc w:val="left"/>
      <w:pPr>
        <w:tabs>
          <w:tab w:val="num" w:pos="3797"/>
        </w:tabs>
        <w:ind w:left="3797" w:hanging="360"/>
      </w:pPr>
      <w:rPr>
        <w:rFonts w:ascii="Symbol" w:hAnsi="Symbol" w:hint="default"/>
      </w:rPr>
    </w:lvl>
    <w:lvl w:ilvl="4" w:tplc="04020003" w:tentative="1">
      <w:start w:val="1"/>
      <w:numFmt w:val="bullet"/>
      <w:lvlText w:val="o"/>
      <w:lvlJc w:val="left"/>
      <w:pPr>
        <w:tabs>
          <w:tab w:val="num" w:pos="4517"/>
        </w:tabs>
        <w:ind w:left="4517" w:hanging="360"/>
      </w:pPr>
      <w:rPr>
        <w:rFonts w:ascii="Courier New" w:hAnsi="Courier New" w:cs="Courier New" w:hint="default"/>
      </w:rPr>
    </w:lvl>
    <w:lvl w:ilvl="5" w:tplc="04020005" w:tentative="1">
      <w:start w:val="1"/>
      <w:numFmt w:val="bullet"/>
      <w:lvlText w:val=""/>
      <w:lvlJc w:val="left"/>
      <w:pPr>
        <w:tabs>
          <w:tab w:val="num" w:pos="5237"/>
        </w:tabs>
        <w:ind w:left="5237" w:hanging="360"/>
      </w:pPr>
      <w:rPr>
        <w:rFonts w:ascii="Wingdings" w:hAnsi="Wingdings" w:hint="default"/>
      </w:rPr>
    </w:lvl>
    <w:lvl w:ilvl="6" w:tplc="04020001" w:tentative="1">
      <w:start w:val="1"/>
      <w:numFmt w:val="bullet"/>
      <w:lvlText w:val=""/>
      <w:lvlJc w:val="left"/>
      <w:pPr>
        <w:tabs>
          <w:tab w:val="num" w:pos="5957"/>
        </w:tabs>
        <w:ind w:left="5957" w:hanging="360"/>
      </w:pPr>
      <w:rPr>
        <w:rFonts w:ascii="Symbol" w:hAnsi="Symbol" w:hint="default"/>
      </w:rPr>
    </w:lvl>
    <w:lvl w:ilvl="7" w:tplc="04020003" w:tentative="1">
      <w:start w:val="1"/>
      <w:numFmt w:val="bullet"/>
      <w:lvlText w:val="o"/>
      <w:lvlJc w:val="left"/>
      <w:pPr>
        <w:tabs>
          <w:tab w:val="num" w:pos="6677"/>
        </w:tabs>
        <w:ind w:left="6677" w:hanging="360"/>
      </w:pPr>
      <w:rPr>
        <w:rFonts w:ascii="Courier New" w:hAnsi="Courier New" w:cs="Courier New" w:hint="default"/>
      </w:rPr>
    </w:lvl>
    <w:lvl w:ilvl="8" w:tplc="04020005" w:tentative="1">
      <w:start w:val="1"/>
      <w:numFmt w:val="bullet"/>
      <w:lvlText w:val=""/>
      <w:lvlJc w:val="left"/>
      <w:pPr>
        <w:tabs>
          <w:tab w:val="num" w:pos="7397"/>
        </w:tabs>
        <w:ind w:left="7397" w:hanging="360"/>
      </w:pPr>
      <w:rPr>
        <w:rFonts w:ascii="Wingdings" w:hAnsi="Wingdings" w:hint="default"/>
      </w:rPr>
    </w:lvl>
  </w:abstractNum>
  <w:abstractNum w:abstractNumId="13">
    <w:nsid w:val="50075186"/>
    <w:multiLevelType w:val="hybridMultilevel"/>
    <w:tmpl w:val="A41C73B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52D03376"/>
    <w:multiLevelType w:val="hybridMultilevel"/>
    <w:tmpl w:val="B32E79A4"/>
    <w:lvl w:ilvl="0" w:tplc="5A167CB6">
      <w:start w:val="10"/>
      <w:numFmt w:val="decimal"/>
      <w:lvlText w:val="%1."/>
      <w:lvlJc w:val="left"/>
      <w:pPr>
        <w:ind w:left="1065" w:hanging="360"/>
      </w:pPr>
      <w:rPr>
        <w:rFonts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6">
    <w:nsid w:val="76A43CEA"/>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5"/>
    <w:lvlOverride w:ilvl="0">
      <w:startOverride w:val="1"/>
    </w:lvlOverride>
  </w:num>
  <w:num w:numId="9">
    <w:abstractNumId w:val="10"/>
    <w:lvlOverride w:ilvl="0">
      <w:startOverride w:val="1"/>
    </w:lvlOverride>
  </w:num>
  <w:num w:numId="10">
    <w:abstractNumId w:val="6"/>
  </w:num>
  <w:num w:numId="11">
    <w:abstractNumId w:val="13"/>
  </w:num>
  <w:num w:numId="12">
    <w:abstractNumId w:val="0"/>
  </w:num>
  <w:num w:numId="13">
    <w:abstractNumId w:val="2"/>
  </w:num>
  <w:num w:numId="14">
    <w:abstractNumId w:val="16"/>
  </w:num>
  <w:num w:numId="15">
    <w:abstractNumId w:val="14"/>
  </w:num>
  <w:num w:numId="16">
    <w:abstractNumId w:val="4"/>
  </w:num>
  <w:num w:numId="17">
    <w:abstractNumId w:val="12"/>
  </w:num>
  <w:num w:numId="18">
    <w:abstractNumId w:val="7"/>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F"/>
    <w:rsid w:val="00080EEF"/>
    <w:rsid w:val="000843BC"/>
    <w:rsid w:val="000D7BE6"/>
    <w:rsid w:val="000F5E70"/>
    <w:rsid w:val="000F73FA"/>
    <w:rsid w:val="00104134"/>
    <w:rsid w:val="00160CE9"/>
    <w:rsid w:val="00174EED"/>
    <w:rsid w:val="001A5A74"/>
    <w:rsid w:val="001B624D"/>
    <w:rsid w:val="001F2754"/>
    <w:rsid w:val="001F3F48"/>
    <w:rsid w:val="00221D5E"/>
    <w:rsid w:val="0024751C"/>
    <w:rsid w:val="002A6F54"/>
    <w:rsid w:val="002B2341"/>
    <w:rsid w:val="002E278E"/>
    <w:rsid w:val="00355057"/>
    <w:rsid w:val="003D6762"/>
    <w:rsid w:val="003F17F5"/>
    <w:rsid w:val="00405140"/>
    <w:rsid w:val="00435E36"/>
    <w:rsid w:val="004447F5"/>
    <w:rsid w:val="00490E2C"/>
    <w:rsid w:val="004A733C"/>
    <w:rsid w:val="00595ECB"/>
    <w:rsid w:val="005A3991"/>
    <w:rsid w:val="005C0050"/>
    <w:rsid w:val="005D4816"/>
    <w:rsid w:val="00676E2B"/>
    <w:rsid w:val="006869CB"/>
    <w:rsid w:val="006D41EF"/>
    <w:rsid w:val="006E234B"/>
    <w:rsid w:val="006E74AD"/>
    <w:rsid w:val="00714C83"/>
    <w:rsid w:val="00744F1A"/>
    <w:rsid w:val="007C5EDA"/>
    <w:rsid w:val="0081310F"/>
    <w:rsid w:val="00821DC9"/>
    <w:rsid w:val="00847549"/>
    <w:rsid w:val="008B2A07"/>
    <w:rsid w:val="00941451"/>
    <w:rsid w:val="009539F3"/>
    <w:rsid w:val="0095692E"/>
    <w:rsid w:val="00995E36"/>
    <w:rsid w:val="00997521"/>
    <w:rsid w:val="009A391F"/>
    <w:rsid w:val="00A16CF5"/>
    <w:rsid w:val="00AD0937"/>
    <w:rsid w:val="00AD246E"/>
    <w:rsid w:val="00AE4E98"/>
    <w:rsid w:val="00B130F7"/>
    <w:rsid w:val="00B43AAC"/>
    <w:rsid w:val="00B54AED"/>
    <w:rsid w:val="00BA1A87"/>
    <w:rsid w:val="00C50023"/>
    <w:rsid w:val="00CB6991"/>
    <w:rsid w:val="00D614A9"/>
    <w:rsid w:val="00D7460F"/>
    <w:rsid w:val="00DE0CF7"/>
    <w:rsid w:val="00DE1DAD"/>
    <w:rsid w:val="00E16D08"/>
    <w:rsid w:val="00E62592"/>
    <w:rsid w:val="00E841F1"/>
    <w:rsid w:val="00E91E90"/>
    <w:rsid w:val="00F12458"/>
    <w:rsid w:val="00F869BB"/>
    <w:rsid w:val="00FA40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1E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semiHidden/>
    <w:unhideWhenUsed/>
    <w:qFormat/>
    <w:rsid w:val="006D41E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en-US"/>
    </w:rPr>
  </w:style>
  <w:style w:type="paragraph" w:styleId="Heading5">
    <w:name w:val="heading 5"/>
    <w:basedOn w:val="Normal"/>
    <w:next w:val="Normal"/>
    <w:link w:val="Heading5Char"/>
    <w:uiPriority w:val="99"/>
    <w:qFormat/>
    <w:rsid w:val="006D41EF"/>
    <w:pPr>
      <w:spacing w:before="240" w:after="60" w:line="240" w:lineRule="auto"/>
      <w:outlineLvl w:val="4"/>
    </w:pPr>
    <w:rPr>
      <w:rFonts w:ascii="Calibri" w:eastAsia="Calibri" w:hAnsi="Calibri" w:cs="Times New Roman"/>
      <w:b/>
      <w:bCs/>
      <w:i/>
      <w:iCs/>
      <w:noProof/>
      <w:sz w:val="26"/>
      <w:szCs w:val="26"/>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1EF"/>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6D41EF"/>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9"/>
    <w:rsid w:val="006D41EF"/>
    <w:rPr>
      <w:rFonts w:ascii="Calibri" w:eastAsia="Calibri" w:hAnsi="Calibri" w:cs="Times New Roman"/>
      <w:b/>
      <w:bCs/>
      <w:i/>
      <w:iCs/>
      <w:noProof/>
      <w:sz w:val="26"/>
      <w:szCs w:val="26"/>
      <w:lang w:val="x-none" w:eastAsia="bg-BG"/>
    </w:rPr>
  </w:style>
  <w:style w:type="paragraph" w:styleId="Footer">
    <w:name w:val="footer"/>
    <w:basedOn w:val="Normal"/>
    <w:link w:val="FooterChar1"/>
    <w:uiPriority w:val="99"/>
    <w:rsid w:val="006D41EF"/>
    <w:pPr>
      <w:tabs>
        <w:tab w:val="center" w:pos="4536"/>
        <w:tab w:val="right" w:pos="9072"/>
      </w:tabs>
      <w:spacing w:after="0" w:line="240" w:lineRule="auto"/>
    </w:pPr>
    <w:rPr>
      <w:rFonts w:ascii="Times New Roman" w:eastAsia="SimSun" w:hAnsi="Times New Roman" w:cs="Times New Roman"/>
      <w:sz w:val="24"/>
      <w:szCs w:val="24"/>
      <w:lang w:val="x-none" w:eastAsia="bg-BG"/>
    </w:rPr>
  </w:style>
  <w:style w:type="character" w:customStyle="1" w:styleId="FooterChar">
    <w:name w:val="Footer Char"/>
    <w:basedOn w:val="DefaultParagraphFont"/>
    <w:uiPriority w:val="99"/>
    <w:rsid w:val="006D41EF"/>
  </w:style>
  <w:style w:type="character" w:customStyle="1" w:styleId="FooterChar1">
    <w:name w:val="Footer Char1"/>
    <w:link w:val="Footer"/>
    <w:uiPriority w:val="99"/>
    <w:rsid w:val="006D41EF"/>
    <w:rPr>
      <w:rFonts w:ascii="Times New Roman" w:eastAsia="SimSun" w:hAnsi="Times New Roman" w:cs="Times New Roman"/>
      <w:sz w:val="24"/>
      <w:szCs w:val="24"/>
      <w:lang w:val="x-none" w:eastAsia="bg-BG"/>
    </w:rPr>
  </w:style>
  <w:style w:type="paragraph" w:styleId="Header">
    <w:name w:val="header"/>
    <w:basedOn w:val="Normal"/>
    <w:link w:val="HeaderChar"/>
    <w:unhideWhenUsed/>
    <w:rsid w:val="006D41EF"/>
    <w:pPr>
      <w:tabs>
        <w:tab w:val="center" w:pos="4536"/>
        <w:tab w:val="right" w:pos="9072"/>
      </w:tabs>
      <w:spacing w:after="0" w:line="240" w:lineRule="auto"/>
    </w:pPr>
  </w:style>
  <w:style w:type="character" w:customStyle="1" w:styleId="HeaderChar">
    <w:name w:val="Header Char"/>
    <w:basedOn w:val="DefaultParagraphFont"/>
    <w:link w:val="Header"/>
    <w:rsid w:val="006D41EF"/>
  </w:style>
  <w:style w:type="numbering" w:customStyle="1" w:styleId="NoList1">
    <w:name w:val="No List1"/>
    <w:next w:val="NoList"/>
    <w:uiPriority w:val="99"/>
    <w:semiHidden/>
    <w:unhideWhenUsed/>
    <w:rsid w:val="006D41EF"/>
  </w:style>
  <w:style w:type="paragraph" w:customStyle="1" w:styleId="CharChar15CharChar">
    <w:name w:val="Char Char15 Знак Знак Char Char Знак Знак"/>
    <w:basedOn w:val="Normal"/>
    <w:uiPriority w:val="99"/>
    <w:semiHidden/>
    <w:rsid w:val="006D41EF"/>
    <w:pPr>
      <w:tabs>
        <w:tab w:val="left" w:pos="709"/>
      </w:tabs>
      <w:spacing w:after="0" w:line="240" w:lineRule="auto"/>
    </w:pPr>
    <w:rPr>
      <w:rFonts w:ascii="Futura Bk" w:eastAsia="Times New Roman" w:hAnsi="Futura Bk" w:cs="Futura Bk"/>
      <w:sz w:val="24"/>
      <w:szCs w:val="24"/>
      <w:lang w:val="pl-PL" w:eastAsia="pl-PL"/>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uiPriority w:val="99"/>
    <w:locked/>
    <w:rsid w:val="006D41EF"/>
    <w:rPr>
      <w:rFonts w:ascii="Calibri" w:hAnsi="Calibri" w:cs="Calibri"/>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6D41EF"/>
    <w:pPr>
      <w:spacing w:after="0" w:line="240" w:lineRule="auto"/>
    </w:pPr>
    <w:rPr>
      <w:rFonts w:ascii="Times New Roman" w:eastAsia="Calibri" w:hAnsi="Times New Roman" w:cs="Times New Roman"/>
      <w:sz w:val="20"/>
      <w:szCs w:val="20"/>
      <w:lang w:val="x-none"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link w:val="FootnoteText"/>
    <w:uiPriority w:val="99"/>
    <w:rsid w:val="006D41EF"/>
    <w:rPr>
      <w:rFonts w:ascii="Times New Roman" w:eastAsia="Calibri" w:hAnsi="Times New Roman" w:cs="Times New Roman"/>
      <w:sz w:val="20"/>
      <w:szCs w:val="20"/>
      <w:lang w:val="x-none" w:eastAsia="bg-BG"/>
    </w:rPr>
  </w:style>
  <w:style w:type="paragraph" w:customStyle="1" w:styleId="Tiret0">
    <w:name w:val="Tiret 0"/>
    <w:basedOn w:val="Normal"/>
    <w:rsid w:val="006D41EF"/>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6D41EF"/>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6D41EF"/>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6D41EF"/>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6D41EF"/>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6D41EF"/>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6D41EF"/>
    <w:rPr>
      <w:vertAlign w:val="superscript"/>
    </w:rPr>
  </w:style>
  <w:style w:type="paragraph" w:customStyle="1" w:styleId="CharCharChar2">
    <w:name w:val="Char Char Char2"/>
    <w:basedOn w:val="Normal"/>
    <w:uiPriority w:val="99"/>
    <w:rsid w:val="006D41EF"/>
    <w:pPr>
      <w:tabs>
        <w:tab w:val="left" w:pos="709"/>
      </w:tabs>
      <w:spacing w:after="0" w:line="240" w:lineRule="auto"/>
    </w:pPr>
    <w:rPr>
      <w:rFonts w:ascii="Tahoma" w:eastAsia="SimSun" w:hAnsi="Tahoma" w:cs="Tahoma"/>
      <w:sz w:val="24"/>
      <w:szCs w:val="24"/>
      <w:lang w:val="pl-PL" w:eastAsia="pl-PL"/>
    </w:rPr>
  </w:style>
  <w:style w:type="character" w:customStyle="1" w:styleId="FontStyle20">
    <w:name w:val="Font Style20"/>
    <w:uiPriority w:val="99"/>
    <w:rsid w:val="006D41EF"/>
    <w:rPr>
      <w:rFonts w:ascii="Times New Roman" w:hAnsi="Times New Roman" w:cs="Times New Roman"/>
      <w:b/>
      <w:bCs/>
    </w:rPr>
  </w:style>
  <w:style w:type="paragraph" w:styleId="NoSpacing">
    <w:name w:val="No Spacing"/>
    <w:link w:val="NoSpacingChar"/>
    <w:uiPriority w:val="1"/>
    <w:qFormat/>
    <w:rsid w:val="006D41EF"/>
    <w:pPr>
      <w:spacing w:after="0" w:line="240" w:lineRule="auto"/>
    </w:pPr>
    <w:rPr>
      <w:rFonts w:ascii="Times New Roman" w:eastAsia="SimSun" w:hAnsi="Times New Roman" w:cs="Times New Roman"/>
      <w:noProof/>
      <w:sz w:val="24"/>
      <w:szCs w:val="24"/>
      <w:lang w:val="en-US"/>
    </w:rPr>
  </w:style>
  <w:style w:type="paragraph" w:customStyle="1" w:styleId="Default">
    <w:name w:val="Default"/>
    <w:uiPriority w:val="99"/>
    <w:rsid w:val="006D41E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
    <w:name w:val="Body Text"/>
    <w:basedOn w:val="Normal"/>
    <w:link w:val="BodyTextChar1"/>
    <w:uiPriority w:val="99"/>
    <w:rsid w:val="006D41EF"/>
    <w:pPr>
      <w:suppressAutoHyphens/>
      <w:spacing w:after="120" w:line="240" w:lineRule="auto"/>
    </w:pPr>
    <w:rPr>
      <w:rFonts w:ascii="Times New Roman" w:eastAsia="Calibri" w:hAnsi="Times New Roman" w:cs="Times New Roman"/>
      <w:sz w:val="24"/>
      <w:szCs w:val="24"/>
      <w:lang w:val="x-none" w:eastAsia="ar-SA"/>
    </w:rPr>
  </w:style>
  <w:style w:type="character" w:customStyle="1" w:styleId="BodyTextChar">
    <w:name w:val="Body Text Char"/>
    <w:basedOn w:val="DefaultParagraphFont"/>
    <w:uiPriority w:val="99"/>
    <w:semiHidden/>
    <w:rsid w:val="006D41EF"/>
  </w:style>
  <w:style w:type="paragraph" w:styleId="BodyTextIndent3">
    <w:name w:val="Body Text Indent 3"/>
    <w:basedOn w:val="Normal"/>
    <w:link w:val="BodyTextIndent3Char1"/>
    <w:uiPriority w:val="99"/>
    <w:rsid w:val="006D41EF"/>
    <w:pPr>
      <w:suppressAutoHyphens/>
      <w:spacing w:after="120" w:line="240" w:lineRule="auto"/>
      <w:ind w:left="283"/>
    </w:pPr>
    <w:rPr>
      <w:rFonts w:ascii="Times New Roman" w:eastAsia="Calibri" w:hAnsi="Times New Roman" w:cs="Times New Roman"/>
      <w:sz w:val="16"/>
      <w:szCs w:val="16"/>
      <w:lang w:val="x-none" w:eastAsia="ar-SA"/>
    </w:rPr>
  </w:style>
  <w:style w:type="character" w:customStyle="1" w:styleId="BodyTextIndent3Char">
    <w:name w:val="Body Text Indent 3 Char"/>
    <w:basedOn w:val="DefaultParagraphFont"/>
    <w:uiPriority w:val="99"/>
    <w:semiHidden/>
    <w:rsid w:val="006D41EF"/>
    <w:rPr>
      <w:sz w:val="16"/>
      <w:szCs w:val="16"/>
    </w:rPr>
  </w:style>
  <w:style w:type="character" w:customStyle="1" w:styleId="BodyTextChar1">
    <w:name w:val="Body Text Char1"/>
    <w:link w:val="BodyText"/>
    <w:uiPriority w:val="99"/>
    <w:locked/>
    <w:rsid w:val="006D41EF"/>
    <w:rPr>
      <w:rFonts w:ascii="Times New Roman" w:eastAsia="Calibri" w:hAnsi="Times New Roman" w:cs="Times New Roman"/>
      <w:sz w:val="24"/>
      <w:szCs w:val="24"/>
      <w:lang w:val="x-none" w:eastAsia="ar-SA"/>
    </w:rPr>
  </w:style>
  <w:style w:type="character" w:customStyle="1" w:styleId="BodyTextIndent3Char1">
    <w:name w:val="Body Text Indent 3 Char1"/>
    <w:link w:val="BodyTextIndent3"/>
    <w:uiPriority w:val="99"/>
    <w:locked/>
    <w:rsid w:val="006D41EF"/>
    <w:rPr>
      <w:rFonts w:ascii="Times New Roman" w:eastAsia="Calibri" w:hAnsi="Times New Roman" w:cs="Times New Roman"/>
      <w:sz w:val="16"/>
      <w:szCs w:val="16"/>
      <w:lang w:val="x-none" w:eastAsia="ar-SA"/>
    </w:rPr>
  </w:style>
  <w:style w:type="paragraph" w:customStyle="1" w:styleId="CharChar15CharChar1">
    <w:name w:val="Char Char15 Знак Знак Char Char Знак Знак1"/>
    <w:basedOn w:val="Normal"/>
    <w:uiPriority w:val="99"/>
    <w:semiHidden/>
    <w:rsid w:val="006D41EF"/>
    <w:pPr>
      <w:tabs>
        <w:tab w:val="left" w:pos="709"/>
      </w:tabs>
      <w:spacing w:after="0" w:line="240" w:lineRule="auto"/>
    </w:pPr>
    <w:rPr>
      <w:rFonts w:ascii="Futura Bk" w:eastAsia="Times New Roman" w:hAnsi="Futura Bk" w:cs="Futura Bk"/>
      <w:sz w:val="24"/>
      <w:szCs w:val="24"/>
      <w:lang w:val="pl-PL" w:eastAsia="pl-PL"/>
    </w:rPr>
  </w:style>
  <w:style w:type="paragraph" w:styleId="Caption">
    <w:name w:val="caption"/>
    <w:basedOn w:val="Normal"/>
    <w:next w:val="Normal"/>
    <w:uiPriority w:val="99"/>
    <w:qFormat/>
    <w:rsid w:val="006D41EF"/>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bg-BG"/>
    </w:rPr>
  </w:style>
  <w:style w:type="paragraph" w:customStyle="1" w:styleId="firstline">
    <w:name w:val="firstline"/>
    <w:basedOn w:val="Normal"/>
    <w:uiPriority w:val="99"/>
    <w:rsid w:val="006D41EF"/>
    <w:pPr>
      <w:spacing w:after="0" w:line="240" w:lineRule="atLeast"/>
      <w:ind w:firstLine="640"/>
      <w:jc w:val="both"/>
    </w:pPr>
    <w:rPr>
      <w:rFonts w:ascii="Times New Roman" w:eastAsia="Calibri" w:hAnsi="Times New Roman" w:cs="Times New Roman"/>
      <w:color w:val="000000"/>
      <w:sz w:val="24"/>
      <w:szCs w:val="24"/>
      <w:lang w:eastAsia="bg-BG"/>
    </w:rPr>
  </w:style>
  <w:style w:type="character" w:customStyle="1" w:styleId="ldef">
    <w:name w:val="ldef"/>
    <w:basedOn w:val="DefaultParagraphFont"/>
    <w:uiPriority w:val="99"/>
    <w:rsid w:val="006D41EF"/>
  </w:style>
  <w:style w:type="paragraph" w:customStyle="1" w:styleId="CharCharChar1">
    <w:name w:val="Char Char Char1"/>
    <w:basedOn w:val="Normal"/>
    <w:uiPriority w:val="99"/>
    <w:rsid w:val="006D41EF"/>
    <w:pPr>
      <w:tabs>
        <w:tab w:val="left" w:pos="709"/>
      </w:tabs>
      <w:spacing w:after="0" w:line="240" w:lineRule="auto"/>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styleId="BodyTextIndent2">
    <w:name w:val="Body Text Indent 2"/>
    <w:basedOn w:val="Normal"/>
    <w:link w:val="BodyTextIndent2Char"/>
    <w:rsid w:val="006D41EF"/>
    <w:pPr>
      <w:spacing w:after="120" w:line="480" w:lineRule="auto"/>
      <w:ind w:left="283"/>
    </w:pPr>
    <w:rPr>
      <w:rFonts w:ascii="Times New Roman" w:eastAsia="SimSu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6D41EF"/>
    <w:rPr>
      <w:rFonts w:ascii="Times New Roman" w:eastAsia="SimSun" w:hAnsi="Times New Roman" w:cs="Times New Roman"/>
      <w:sz w:val="24"/>
      <w:szCs w:val="24"/>
      <w:lang w:val="x-none" w:eastAsia="x-none"/>
    </w:rPr>
  </w:style>
  <w:style w:type="character" w:styleId="Hyperlink">
    <w:name w:val="Hyperlink"/>
    <w:uiPriority w:val="99"/>
    <w:unhideWhenUsed/>
    <w:rsid w:val="006D41EF"/>
    <w:rPr>
      <w:color w:val="0000FF"/>
      <w:u w:val="single"/>
    </w:rPr>
  </w:style>
  <w:style w:type="paragraph" w:styleId="ListParagraph">
    <w:name w:val="List Paragraph"/>
    <w:basedOn w:val="Normal"/>
    <w:link w:val="ListParagraphChar"/>
    <w:qFormat/>
    <w:rsid w:val="006D41E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paragraph" w:styleId="NormalWeb">
    <w:name w:val="Normal (Web)"/>
    <w:basedOn w:val="Normal"/>
    <w:unhideWhenUsed/>
    <w:rsid w:val="006D41E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6D41EF"/>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6D41EF"/>
    <w:rPr>
      <w:rFonts w:ascii="Times New Roman" w:eastAsia="Times New Roman" w:hAnsi="Times New Roman" w:cs="Times New Roman"/>
      <w:b/>
      <w:sz w:val="24"/>
      <w:szCs w:val="20"/>
      <w:lang w:val="x-none" w:eastAsia="x-none"/>
    </w:rPr>
  </w:style>
  <w:style w:type="character" w:customStyle="1" w:styleId="DeltaViewInsertion">
    <w:name w:val="DeltaView Insertion"/>
    <w:rsid w:val="006D41EF"/>
    <w:rPr>
      <w:b/>
      <w:i/>
      <w:spacing w:val="0"/>
      <w:lang w:val="bg-BG" w:eastAsia="bg-BG"/>
    </w:rPr>
  </w:style>
  <w:style w:type="paragraph" w:customStyle="1" w:styleId="Text1">
    <w:name w:val="Text 1"/>
    <w:basedOn w:val="Normal"/>
    <w:rsid w:val="006D41E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6D41EF"/>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Normal"/>
    <w:next w:val="Normal"/>
    <w:rsid w:val="006D41EF"/>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6D41E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6D41EF"/>
    <w:pPr>
      <w:spacing w:before="120" w:after="120" w:line="240" w:lineRule="auto"/>
      <w:jc w:val="center"/>
    </w:pPr>
    <w:rPr>
      <w:rFonts w:ascii="Times New Roman" w:eastAsia="Calibri" w:hAnsi="Times New Roman" w:cs="Times New Roman"/>
      <w:b/>
      <w:sz w:val="24"/>
      <w:u w:val="single"/>
      <w:lang w:eastAsia="bg-BG"/>
    </w:rPr>
  </w:style>
  <w:style w:type="character" w:customStyle="1" w:styleId="ListParagraphChar">
    <w:name w:val="List Paragraph Char"/>
    <w:link w:val="ListParagraph"/>
    <w:locked/>
    <w:rsid w:val="006D41EF"/>
    <w:rPr>
      <w:rFonts w:ascii="Times New Roman" w:eastAsia="Times New Roman" w:hAnsi="Times New Roman" w:cs="Times New Roman"/>
      <w:sz w:val="20"/>
      <w:szCs w:val="20"/>
      <w:lang w:val="x-none" w:eastAsia="x-none"/>
    </w:rPr>
  </w:style>
  <w:style w:type="character" w:styleId="CommentReference">
    <w:name w:val="annotation reference"/>
    <w:rsid w:val="006D41EF"/>
    <w:rPr>
      <w:rFonts w:cs="Times New Roman"/>
      <w:sz w:val="16"/>
      <w:szCs w:val="16"/>
    </w:rPr>
  </w:style>
  <w:style w:type="paragraph" w:customStyle="1" w:styleId="Buletstile">
    <w:name w:val="Bulet stile"/>
    <w:basedOn w:val="Normal"/>
    <w:uiPriority w:val="99"/>
    <w:rsid w:val="006D41EF"/>
    <w:pPr>
      <w:numPr>
        <w:numId w:val="12"/>
      </w:numPr>
      <w:suppressAutoHyphens/>
      <w:spacing w:before="60" w:after="120" w:line="360" w:lineRule="auto"/>
      <w:jc w:val="both"/>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6D41EF"/>
    <w:pPr>
      <w:suppressAutoHyphens/>
      <w:autoSpaceDE w:val="0"/>
      <w:spacing w:after="0" w:line="240" w:lineRule="auto"/>
      <w:jc w:val="center"/>
    </w:pPr>
    <w:rPr>
      <w:rFonts w:ascii="Times New Roman" w:eastAsia="SimSun" w:hAnsi="Times New Roman" w:cs="Times New Roman"/>
      <w:b/>
      <w:bCs/>
      <w:sz w:val="28"/>
      <w:szCs w:val="28"/>
      <w:lang w:val="x-none" w:eastAsia="ar-SA"/>
    </w:rPr>
  </w:style>
  <w:style w:type="character" w:customStyle="1" w:styleId="TitleChar">
    <w:name w:val="Title Char"/>
    <w:basedOn w:val="DefaultParagraphFont"/>
    <w:link w:val="Title"/>
    <w:rsid w:val="006D41EF"/>
    <w:rPr>
      <w:rFonts w:ascii="Times New Roman" w:eastAsia="SimSun" w:hAnsi="Times New Roman" w:cs="Times New Roman"/>
      <w:b/>
      <w:bCs/>
      <w:sz w:val="28"/>
      <w:szCs w:val="28"/>
      <w:lang w:val="x-none" w:eastAsia="ar-SA"/>
    </w:rPr>
  </w:style>
  <w:style w:type="paragraph" w:styleId="Subtitle">
    <w:name w:val="Subtitle"/>
    <w:basedOn w:val="Normal"/>
    <w:link w:val="SubtitleChar"/>
    <w:qFormat/>
    <w:rsid w:val="006D41EF"/>
    <w:pPr>
      <w:widowControl w:val="0"/>
      <w:autoSpaceDE w:val="0"/>
      <w:autoSpaceDN w:val="0"/>
      <w:adjustRightInd w:val="0"/>
      <w:spacing w:after="60" w:line="240" w:lineRule="auto"/>
      <w:jc w:val="center"/>
      <w:outlineLvl w:val="1"/>
    </w:pPr>
    <w:rPr>
      <w:rFonts w:ascii="Arial" w:eastAsia="Times New Roman" w:hAnsi="Arial" w:cs="Times New Roman"/>
      <w:sz w:val="24"/>
      <w:szCs w:val="24"/>
      <w:lang w:val="en-US"/>
    </w:rPr>
  </w:style>
  <w:style w:type="character" w:customStyle="1" w:styleId="SubtitleChar">
    <w:name w:val="Subtitle Char"/>
    <w:basedOn w:val="DefaultParagraphFont"/>
    <w:link w:val="Subtitle"/>
    <w:rsid w:val="006D41EF"/>
    <w:rPr>
      <w:rFonts w:ascii="Arial" w:eastAsia="Times New Roman" w:hAnsi="Arial" w:cs="Times New Roman"/>
      <w:sz w:val="24"/>
      <w:szCs w:val="24"/>
      <w:lang w:val="en-US"/>
    </w:rPr>
  </w:style>
  <w:style w:type="paragraph" w:styleId="BodyTextIndent">
    <w:name w:val="Body Text Indent"/>
    <w:basedOn w:val="Normal"/>
    <w:link w:val="BodyTextIndentChar"/>
    <w:rsid w:val="006D41EF"/>
    <w:pPr>
      <w:widowControl w:val="0"/>
      <w:autoSpaceDE w:val="0"/>
      <w:autoSpaceDN w:val="0"/>
      <w:adjustRightInd w:val="0"/>
      <w:spacing w:after="120" w:line="240" w:lineRule="auto"/>
      <w:ind w:left="283"/>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6D41EF"/>
    <w:rPr>
      <w:rFonts w:ascii="Arial" w:eastAsia="Times New Roman" w:hAnsi="Arial" w:cs="Times New Roman"/>
      <w:sz w:val="20"/>
      <w:szCs w:val="20"/>
      <w:lang w:val="en-US"/>
    </w:rPr>
  </w:style>
  <w:style w:type="paragraph" w:styleId="BodyText2">
    <w:name w:val="Body Text 2"/>
    <w:basedOn w:val="Normal"/>
    <w:link w:val="BodyText2Char"/>
    <w:rsid w:val="006D41E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D41EF"/>
    <w:rPr>
      <w:rFonts w:ascii="Times New Roman" w:eastAsia="Times New Roman" w:hAnsi="Times New Roman" w:cs="Times New Roman"/>
      <w:sz w:val="24"/>
      <w:szCs w:val="24"/>
      <w:lang w:val="en-GB"/>
    </w:rPr>
  </w:style>
  <w:style w:type="paragraph" w:customStyle="1" w:styleId="Main1">
    <w:name w:val="Main1"/>
    <w:basedOn w:val="Normal"/>
    <w:rsid w:val="006D41EF"/>
    <w:pPr>
      <w:numPr>
        <w:numId w:val="13"/>
      </w:numPr>
      <w:spacing w:after="0" w:line="240" w:lineRule="auto"/>
    </w:pPr>
    <w:rPr>
      <w:rFonts w:ascii="Times New Roman" w:eastAsia="Times New Roman" w:hAnsi="Times New Roman" w:cs="Times New Roman"/>
      <w:b/>
      <w:bCs/>
      <w:sz w:val="24"/>
      <w:szCs w:val="24"/>
    </w:rPr>
  </w:style>
  <w:style w:type="paragraph" w:customStyle="1" w:styleId="11">
    <w:name w:val="1.1"/>
    <w:basedOn w:val="Normal"/>
    <w:rsid w:val="006D41EF"/>
    <w:pPr>
      <w:numPr>
        <w:ilvl w:val="1"/>
        <w:numId w:val="13"/>
      </w:numPr>
      <w:spacing w:before="120" w:after="0" w:line="240" w:lineRule="auto"/>
    </w:pPr>
    <w:rPr>
      <w:rFonts w:ascii="Times New Roman" w:eastAsia="Times New Roman" w:hAnsi="Times New Roman" w:cs="Times New Roman"/>
      <w:b/>
      <w:bCs/>
      <w:sz w:val="28"/>
      <w:szCs w:val="24"/>
    </w:rPr>
  </w:style>
  <w:style w:type="paragraph" w:customStyle="1" w:styleId="211">
    <w:name w:val="2.1.1"/>
    <w:basedOn w:val="Normal"/>
    <w:rsid w:val="006D41EF"/>
    <w:pPr>
      <w:numPr>
        <w:ilvl w:val="2"/>
        <w:numId w:val="13"/>
      </w:numPr>
      <w:spacing w:after="0" w:line="240" w:lineRule="auto"/>
      <w:jc w:val="both"/>
    </w:pPr>
    <w:rPr>
      <w:rFonts w:ascii="Times New Roman" w:eastAsia="Times New Roman" w:hAnsi="Times New Roman" w:cs="Times New Roman"/>
      <w:b/>
      <w:bCs/>
      <w:sz w:val="24"/>
      <w:szCs w:val="24"/>
    </w:rPr>
  </w:style>
  <w:style w:type="paragraph" w:customStyle="1" w:styleId="2111">
    <w:name w:val="2.1.1.1"/>
    <w:basedOn w:val="Normal"/>
    <w:rsid w:val="006D41EF"/>
    <w:pPr>
      <w:numPr>
        <w:ilvl w:val="3"/>
        <w:numId w:val="13"/>
      </w:numPr>
      <w:spacing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rsid w:val="006D41EF"/>
    <w:pPr>
      <w:widowControl w:val="0"/>
      <w:autoSpaceDE w:val="0"/>
      <w:autoSpaceDN w:val="0"/>
      <w:adjustRightInd w:val="0"/>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6D41EF"/>
    <w:rPr>
      <w:rFonts w:ascii="Arial" w:eastAsia="Times New Roman" w:hAnsi="Arial" w:cs="Times New Roman"/>
      <w:sz w:val="16"/>
      <w:szCs w:val="16"/>
      <w:lang w:val="en-US"/>
    </w:rPr>
  </w:style>
  <w:style w:type="paragraph" w:customStyle="1" w:styleId="CharCharCharChar">
    <w:name w:val="Char 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аглавие1"/>
    <w:basedOn w:val="Normal"/>
    <w:next w:val="BodyText"/>
    <w:rsid w:val="006D41EF"/>
    <w:pPr>
      <w:keepNext/>
      <w:suppressAutoHyphens/>
      <w:spacing w:before="240" w:after="120" w:line="240" w:lineRule="auto"/>
    </w:pPr>
    <w:rPr>
      <w:rFonts w:ascii="Arial" w:eastAsia="DejaVu Sans" w:hAnsi="Arial" w:cs="DejaVu Sans"/>
      <w:sz w:val="28"/>
      <w:szCs w:val="28"/>
      <w:lang w:eastAsia="ar-SA"/>
    </w:rPr>
  </w:style>
  <w:style w:type="paragraph" w:customStyle="1" w:styleId="-">
    <w:name w:val="Таблица - съдържание"/>
    <w:basedOn w:val="Normal"/>
    <w:rsid w:val="006D41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6D41EF"/>
    <w:pPr>
      <w:jc w:val="center"/>
    </w:pPr>
    <w:rPr>
      <w:b/>
      <w:bCs/>
    </w:rPr>
  </w:style>
  <w:style w:type="paragraph" w:styleId="BalloonText">
    <w:name w:val="Balloon Text"/>
    <w:basedOn w:val="Normal"/>
    <w:link w:val="BalloonTextChar"/>
    <w:semiHidden/>
    <w:rsid w:val="006D41EF"/>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6D41EF"/>
    <w:rPr>
      <w:rFonts w:ascii="Tahoma" w:eastAsia="Times New Roman" w:hAnsi="Tahoma" w:cs="Times New Roman"/>
      <w:sz w:val="16"/>
      <w:szCs w:val="16"/>
      <w:lang w:val="en-US"/>
    </w:rPr>
  </w:style>
  <w:style w:type="table" w:styleId="TableGrid">
    <w:name w:val="Table Grid"/>
    <w:basedOn w:val="TableNormal"/>
    <w:rsid w:val="006D41E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6D41EF"/>
    <w:rPr>
      <w:b/>
      <w:bCs/>
    </w:rPr>
  </w:style>
  <w:style w:type="paragraph" w:styleId="CommentText">
    <w:name w:val="annotation text"/>
    <w:basedOn w:val="Normal"/>
    <w:link w:val="CommentTextChar"/>
    <w:rsid w:val="006D41EF"/>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6D41E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6D41EF"/>
    <w:rPr>
      <w:b/>
      <w:bCs/>
    </w:rPr>
  </w:style>
  <w:style w:type="character" w:customStyle="1" w:styleId="CommentSubjectChar">
    <w:name w:val="Comment Subject Char"/>
    <w:basedOn w:val="CommentTextChar"/>
    <w:link w:val="CommentSubject"/>
    <w:rsid w:val="006D41EF"/>
    <w:rPr>
      <w:rFonts w:ascii="Arial" w:eastAsia="Times New Roman" w:hAnsi="Arial" w:cs="Times New Roman"/>
      <w:b/>
      <w:bCs/>
      <w:sz w:val="20"/>
      <w:szCs w:val="20"/>
      <w:lang w:val="x-none" w:eastAsia="x-none"/>
    </w:rPr>
  </w:style>
  <w:style w:type="character" w:styleId="Emphasis">
    <w:name w:val="Emphasis"/>
    <w:qFormat/>
    <w:rsid w:val="006D41EF"/>
    <w:rPr>
      <w:i/>
      <w:iCs/>
    </w:rPr>
  </w:style>
  <w:style w:type="paragraph" w:styleId="Revision">
    <w:name w:val="Revision"/>
    <w:hidden/>
    <w:uiPriority w:val="99"/>
    <w:semiHidden/>
    <w:rsid w:val="006D41EF"/>
    <w:pPr>
      <w:spacing w:after="0" w:line="240" w:lineRule="auto"/>
    </w:pPr>
    <w:rPr>
      <w:rFonts w:ascii="Arial" w:eastAsia="Times New Roman" w:hAnsi="Arial" w:cs="Arial"/>
      <w:sz w:val="20"/>
      <w:szCs w:val="20"/>
      <w:lang w:val="en-US"/>
    </w:rPr>
  </w:style>
  <w:style w:type="paragraph" w:customStyle="1" w:styleId="CharCharCharChar1">
    <w:name w:val="Char Char Char Char1"/>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6D41EF"/>
    <w:pPr>
      <w:numPr>
        <w:numId w:val="14"/>
      </w:numPr>
    </w:pPr>
  </w:style>
  <w:style w:type="paragraph" w:customStyle="1" w:styleId="BodyText1">
    <w:name w:val="Body Text1"/>
    <w:rsid w:val="006D41EF"/>
    <w:pPr>
      <w:spacing w:after="0" w:line="240" w:lineRule="auto"/>
    </w:pPr>
    <w:rPr>
      <w:rFonts w:ascii="Times New Roman" w:eastAsia="ヒラギノ角ゴ Pro W3" w:hAnsi="Times New Roman" w:cs="Times New Roman"/>
      <w:color w:val="000000"/>
      <w:sz w:val="28"/>
      <w:szCs w:val="20"/>
      <w:lang w:eastAsia="bg-BG"/>
    </w:rPr>
  </w:style>
  <w:style w:type="character" w:styleId="FollowedHyperlink">
    <w:name w:val="FollowedHyperlink"/>
    <w:uiPriority w:val="99"/>
    <w:unhideWhenUsed/>
    <w:rsid w:val="006D41EF"/>
    <w:rPr>
      <w:color w:val="800080"/>
      <w:u w:val="single"/>
    </w:rPr>
  </w:style>
  <w:style w:type="paragraph" w:customStyle="1" w:styleId="font5">
    <w:name w:val="font5"/>
    <w:basedOn w:val="Normal"/>
    <w:rsid w:val="006D41EF"/>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Normal"/>
    <w:rsid w:val="006D41EF"/>
    <w:pPr>
      <w:spacing w:before="100" w:beforeAutospacing="1" w:after="100" w:afterAutospacing="1" w:line="240" w:lineRule="auto"/>
    </w:pPr>
    <w:rPr>
      <w:rFonts w:ascii="Arial" w:eastAsia="Times New Roman" w:hAnsi="Arial" w:cs="Arial"/>
      <w:sz w:val="16"/>
      <w:szCs w:val="16"/>
      <w:lang w:eastAsia="bg-BG"/>
    </w:rPr>
  </w:style>
  <w:style w:type="paragraph" w:customStyle="1" w:styleId="xl67">
    <w:name w:val="xl6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6D41E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9">
    <w:name w:val="xl69"/>
    <w:basedOn w:val="Normal"/>
    <w:rsid w:val="006D41E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6D41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rsid w:val="006D41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D41EF"/>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5">
    <w:name w:val="xl75"/>
    <w:basedOn w:val="Normal"/>
    <w:rsid w:val="006D41E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77">
    <w:name w:val="xl77"/>
    <w:basedOn w:val="Normal"/>
    <w:rsid w:val="006D41E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8">
    <w:name w:val="xl7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80">
    <w:name w:val="xl80"/>
    <w:basedOn w:val="Normal"/>
    <w:rsid w:val="006D41E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1">
    <w:name w:val="xl81"/>
    <w:basedOn w:val="Normal"/>
    <w:rsid w:val="006D41E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2">
    <w:name w:val="xl82"/>
    <w:basedOn w:val="Normal"/>
    <w:rsid w:val="006D41E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3">
    <w:name w:val="xl83"/>
    <w:basedOn w:val="Normal"/>
    <w:rsid w:val="006D41E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7">
    <w:name w:val="xl8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0">
    <w:name w:val="xl9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1">
    <w:name w:val="xl9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2">
    <w:name w:val="xl92"/>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6D41EF"/>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Normal"/>
    <w:rsid w:val="006D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Normal"/>
    <w:rsid w:val="006D41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6D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Normal"/>
    <w:rsid w:val="006D41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8">
    <w:name w:val="xl9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9">
    <w:name w:val="xl99"/>
    <w:basedOn w:val="Normal"/>
    <w:rsid w:val="006D41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mago" w:eastAsia="Times New Roman" w:hAnsi="Imago" w:cs="Times New Roman"/>
      <w:sz w:val="24"/>
      <w:szCs w:val="24"/>
      <w:lang w:eastAsia="bg-BG"/>
    </w:rPr>
  </w:style>
  <w:style w:type="paragraph" w:customStyle="1" w:styleId="xl102">
    <w:name w:val="xl10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5">
    <w:name w:val="xl105"/>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6">
    <w:name w:val="xl106"/>
    <w:basedOn w:val="Normal"/>
    <w:rsid w:val="006D41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D41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8">
    <w:name w:val="xl108"/>
    <w:basedOn w:val="Normal"/>
    <w:rsid w:val="006D41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2">
    <w:name w:val="xl11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4">
    <w:name w:val="xl114"/>
    <w:basedOn w:val="Normal"/>
    <w:rsid w:val="006D41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5">
    <w:name w:val="xl115"/>
    <w:basedOn w:val="Normal"/>
    <w:rsid w:val="006D41EF"/>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6">
    <w:name w:val="xl116"/>
    <w:basedOn w:val="Normal"/>
    <w:rsid w:val="006D41EF"/>
    <w:pP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Normal"/>
    <w:rsid w:val="006D41E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8">
    <w:name w:val="xl11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Normal"/>
    <w:rsid w:val="006D41E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0">
    <w:name w:val="xl120"/>
    <w:basedOn w:val="Normal"/>
    <w:rsid w:val="006D41E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1">
    <w:name w:val="xl121"/>
    <w:basedOn w:val="Normal"/>
    <w:rsid w:val="006D41E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Normal"/>
    <w:rsid w:val="006D41E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3">
    <w:name w:val="xl123"/>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5">
    <w:name w:val="xl125"/>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6">
    <w:name w:val="xl126"/>
    <w:basedOn w:val="Normal"/>
    <w:rsid w:val="006D41EF"/>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Normal"/>
    <w:rsid w:val="006D41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8">
    <w:name w:val="xl128"/>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9">
    <w:name w:val="xl129"/>
    <w:basedOn w:val="Normal"/>
    <w:rsid w:val="006D41E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0">
    <w:name w:val="xl130"/>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rsid w:val="006D41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3">
    <w:name w:val="xl133"/>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4">
    <w:name w:val="xl134"/>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Normal"/>
    <w:rsid w:val="006D41EF"/>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36">
    <w:name w:val="xl136"/>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Normal"/>
    <w:rsid w:val="006D41E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8">
    <w:name w:val="xl138"/>
    <w:basedOn w:val="Normal"/>
    <w:rsid w:val="006D41E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6D41EF"/>
    <w:pP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0">
    <w:name w:val="xl140"/>
    <w:basedOn w:val="Normal"/>
    <w:rsid w:val="006D41EF"/>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1">
    <w:name w:val="xl141"/>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2">
    <w:name w:val="xl142"/>
    <w:basedOn w:val="Normal"/>
    <w:rsid w:val="006D41EF"/>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3">
    <w:name w:val="xl143"/>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4">
    <w:name w:val="xl14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45">
    <w:name w:val="xl14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46">
    <w:name w:val="xl146"/>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47">
    <w:name w:val="xl147"/>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48">
    <w:name w:val="xl14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49">
    <w:name w:val="xl14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50">
    <w:name w:val="xl15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1">
    <w:name w:val="xl15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2">
    <w:name w:val="xl15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3">
    <w:name w:val="xl15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54">
    <w:name w:val="xl154"/>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5">
    <w:name w:val="xl155"/>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6">
    <w:name w:val="xl156"/>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7">
    <w:name w:val="xl15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58">
    <w:name w:val="xl158"/>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59">
    <w:name w:val="xl159"/>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0">
    <w:name w:val="xl160"/>
    <w:basedOn w:val="Normal"/>
    <w:rsid w:val="006D41E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1">
    <w:name w:val="xl161"/>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2">
    <w:name w:val="xl162"/>
    <w:basedOn w:val="Normal"/>
    <w:rsid w:val="006D41EF"/>
    <w:pPr>
      <w:pBdr>
        <w:top w:val="single" w:sz="8" w:space="0" w:color="auto"/>
        <w:left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3">
    <w:name w:val="xl163"/>
    <w:basedOn w:val="Normal"/>
    <w:rsid w:val="006D41EF"/>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4">
    <w:name w:val="xl164"/>
    <w:basedOn w:val="Normal"/>
    <w:rsid w:val="006D41EF"/>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5">
    <w:name w:val="xl165"/>
    <w:basedOn w:val="Normal"/>
    <w:rsid w:val="006D41EF"/>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6">
    <w:name w:val="xl166"/>
    <w:basedOn w:val="Normal"/>
    <w:rsid w:val="006D41EF"/>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7">
    <w:name w:val="xl167"/>
    <w:basedOn w:val="Normal"/>
    <w:rsid w:val="006D41EF"/>
    <w:pPr>
      <w:pBdr>
        <w:left w:val="single" w:sz="8" w:space="0" w:color="auto"/>
        <w:bottom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8">
    <w:name w:val="xl168"/>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69">
    <w:name w:val="xl16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0">
    <w:name w:val="xl170"/>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1">
    <w:name w:val="xl17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2">
    <w:name w:val="xl17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3">
    <w:name w:val="xl17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4">
    <w:name w:val="xl174"/>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5">
    <w:name w:val="xl175"/>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6">
    <w:name w:val="xl17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7">
    <w:name w:val="xl177"/>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8">
    <w:name w:val="xl178"/>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9">
    <w:name w:val="xl179"/>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0">
    <w:name w:val="xl180"/>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181">
    <w:name w:val="xl18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2">
    <w:name w:val="xl182"/>
    <w:basedOn w:val="Normal"/>
    <w:rsid w:val="006D41EF"/>
    <w:pPr>
      <w:pBdr>
        <w:top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83">
    <w:name w:val="xl183"/>
    <w:basedOn w:val="Normal"/>
    <w:rsid w:val="006D41EF"/>
    <w:pPr>
      <w:pBdr>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84">
    <w:name w:val="xl184"/>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5">
    <w:name w:val="xl18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6">
    <w:name w:val="xl18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7">
    <w:name w:val="xl187"/>
    <w:basedOn w:val="Normal"/>
    <w:rsid w:val="006D41EF"/>
    <w:pP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8">
    <w:name w:val="xl188"/>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9">
    <w:name w:val="xl18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90">
    <w:name w:val="xl190"/>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1">
    <w:name w:val="xl19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2">
    <w:name w:val="xl19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3">
    <w:name w:val="xl193"/>
    <w:basedOn w:val="Normal"/>
    <w:rsid w:val="006D41EF"/>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4">
    <w:name w:val="xl19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5">
    <w:name w:val="xl195"/>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6">
    <w:name w:val="xl196"/>
    <w:basedOn w:val="Normal"/>
    <w:rsid w:val="006D41E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7">
    <w:name w:val="xl197"/>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9">
    <w:name w:val="xl199"/>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200">
    <w:name w:val="xl200"/>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201">
    <w:name w:val="xl201"/>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2">
    <w:name w:val="xl202"/>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bg-BG"/>
    </w:rPr>
  </w:style>
  <w:style w:type="paragraph" w:customStyle="1" w:styleId="xl203">
    <w:name w:val="xl203"/>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204">
    <w:name w:val="xl204"/>
    <w:basedOn w:val="Normal"/>
    <w:rsid w:val="006D41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5">
    <w:name w:val="xl205"/>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6">
    <w:name w:val="xl20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7">
    <w:name w:val="xl20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8">
    <w:name w:val="xl208"/>
    <w:basedOn w:val="Normal"/>
    <w:rsid w:val="006D41E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09">
    <w:name w:val="xl209"/>
    <w:basedOn w:val="Normal"/>
    <w:rsid w:val="006D41EF"/>
    <w:pPr>
      <w:pBdr>
        <w:top w:val="single" w:sz="8" w:space="0" w:color="auto"/>
        <w:left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0">
    <w:name w:val="xl210"/>
    <w:basedOn w:val="Normal"/>
    <w:rsid w:val="006D41EF"/>
    <w:pPr>
      <w:pBdr>
        <w:top w:val="single" w:sz="4" w:space="0" w:color="auto"/>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1">
    <w:name w:val="xl211"/>
    <w:basedOn w:val="Normal"/>
    <w:rsid w:val="006D41EF"/>
    <w:pPr>
      <w:pBdr>
        <w:top w:val="single" w:sz="8"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2">
    <w:name w:val="xl212"/>
    <w:basedOn w:val="Normal"/>
    <w:rsid w:val="006D41EF"/>
    <w:pPr>
      <w:pBdr>
        <w:top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3">
    <w:name w:val="xl213"/>
    <w:basedOn w:val="Normal"/>
    <w:rsid w:val="006D41EF"/>
    <w:pPr>
      <w:pBdr>
        <w:top w:val="single" w:sz="8"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4">
    <w:name w:val="xl214"/>
    <w:basedOn w:val="Normal"/>
    <w:rsid w:val="006D41EF"/>
    <w:pPr>
      <w:pBdr>
        <w:top w:val="single" w:sz="4" w:space="0" w:color="auto"/>
        <w:left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5">
    <w:name w:val="xl215"/>
    <w:basedOn w:val="Normal"/>
    <w:rsid w:val="006D41EF"/>
    <w:pPr>
      <w:pBdr>
        <w:top w:val="single" w:sz="8" w:space="0" w:color="auto"/>
        <w:left w:val="single" w:sz="4"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6">
    <w:name w:val="xl216"/>
    <w:basedOn w:val="Normal"/>
    <w:rsid w:val="006D41EF"/>
    <w:pPr>
      <w:pBdr>
        <w:top w:val="single" w:sz="4" w:space="0" w:color="auto"/>
        <w:left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7">
    <w:name w:val="xl217"/>
    <w:basedOn w:val="Normal"/>
    <w:rsid w:val="006D41EF"/>
    <w:pPr>
      <w:pBdr>
        <w:top w:val="single" w:sz="8"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8">
    <w:name w:val="xl218"/>
    <w:basedOn w:val="Normal"/>
    <w:rsid w:val="006D41EF"/>
    <w:pPr>
      <w:pBdr>
        <w:top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9">
    <w:name w:val="xl219"/>
    <w:basedOn w:val="Normal"/>
    <w:rsid w:val="006D41EF"/>
    <w:pPr>
      <w:pBdr>
        <w:top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20">
    <w:name w:val="xl220"/>
    <w:basedOn w:val="Normal"/>
    <w:rsid w:val="006D41EF"/>
    <w:pPr>
      <w:pBdr>
        <w:top w:val="single" w:sz="4"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65">
    <w:name w:val="xl65"/>
    <w:basedOn w:val="Normal"/>
    <w:rsid w:val="006D41E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66">
    <w:name w:val="xl6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1">
    <w:name w:val="xl221"/>
    <w:basedOn w:val="Normal"/>
    <w:rsid w:val="006D41EF"/>
    <w:pPr>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22">
    <w:name w:val="xl222"/>
    <w:basedOn w:val="Normal"/>
    <w:rsid w:val="006D41EF"/>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3">
    <w:name w:val="xl223"/>
    <w:basedOn w:val="Normal"/>
    <w:rsid w:val="006D41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18"/>
      <w:szCs w:val="18"/>
      <w:lang w:eastAsia="bg-BG"/>
    </w:rPr>
  </w:style>
  <w:style w:type="paragraph" w:customStyle="1" w:styleId="xl224">
    <w:name w:val="xl22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5">
    <w:name w:val="xl225"/>
    <w:basedOn w:val="Normal"/>
    <w:rsid w:val="006D41EF"/>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6">
    <w:name w:val="xl226"/>
    <w:basedOn w:val="Normal"/>
    <w:rsid w:val="006D41EF"/>
    <w:pPr>
      <w:pBdr>
        <w:top w:val="single" w:sz="8"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7">
    <w:name w:val="xl227"/>
    <w:basedOn w:val="Normal"/>
    <w:rsid w:val="006D41EF"/>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8">
    <w:name w:val="xl228"/>
    <w:basedOn w:val="Normal"/>
    <w:rsid w:val="006D41EF"/>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9">
    <w:name w:val="xl229"/>
    <w:basedOn w:val="Normal"/>
    <w:rsid w:val="006D41EF"/>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0">
    <w:name w:val="xl230"/>
    <w:basedOn w:val="Normal"/>
    <w:rsid w:val="006D41EF"/>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1">
    <w:name w:val="xl231"/>
    <w:basedOn w:val="Normal"/>
    <w:rsid w:val="006D41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32">
    <w:name w:val="xl232"/>
    <w:basedOn w:val="Normal"/>
    <w:rsid w:val="006D41EF"/>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233">
    <w:name w:val="xl233"/>
    <w:basedOn w:val="Normal"/>
    <w:rsid w:val="006D41EF"/>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character" w:customStyle="1" w:styleId="NoSpacingChar">
    <w:name w:val="No Spacing Char"/>
    <w:link w:val="NoSpacing"/>
    <w:uiPriority w:val="1"/>
    <w:locked/>
    <w:rsid w:val="006D41EF"/>
    <w:rPr>
      <w:rFonts w:ascii="Times New Roman" w:eastAsia="SimSu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41EF"/>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semiHidden/>
    <w:unhideWhenUsed/>
    <w:qFormat/>
    <w:rsid w:val="006D41EF"/>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en-US"/>
    </w:rPr>
  </w:style>
  <w:style w:type="paragraph" w:styleId="Heading5">
    <w:name w:val="heading 5"/>
    <w:basedOn w:val="Normal"/>
    <w:next w:val="Normal"/>
    <w:link w:val="Heading5Char"/>
    <w:uiPriority w:val="99"/>
    <w:qFormat/>
    <w:rsid w:val="006D41EF"/>
    <w:pPr>
      <w:spacing w:before="240" w:after="60" w:line="240" w:lineRule="auto"/>
      <w:outlineLvl w:val="4"/>
    </w:pPr>
    <w:rPr>
      <w:rFonts w:ascii="Calibri" w:eastAsia="Calibri" w:hAnsi="Calibri" w:cs="Times New Roman"/>
      <w:b/>
      <w:bCs/>
      <w:i/>
      <w:iCs/>
      <w:noProof/>
      <w:sz w:val="26"/>
      <w:szCs w:val="26"/>
      <w:lang w:val="x-none"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1EF"/>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6D41EF"/>
    <w:rPr>
      <w:rFonts w:ascii="Cambria" w:eastAsia="Times New Roman" w:hAnsi="Cambria" w:cs="Times New Roman"/>
      <w:b/>
      <w:bCs/>
      <w:i/>
      <w:iCs/>
      <w:sz w:val="28"/>
      <w:szCs w:val="28"/>
      <w:lang w:val="en-US"/>
    </w:rPr>
  </w:style>
  <w:style w:type="character" w:customStyle="1" w:styleId="Heading5Char">
    <w:name w:val="Heading 5 Char"/>
    <w:basedOn w:val="DefaultParagraphFont"/>
    <w:link w:val="Heading5"/>
    <w:uiPriority w:val="99"/>
    <w:rsid w:val="006D41EF"/>
    <w:rPr>
      <w:rFonts w:ascii="Calibri" w:eastAsia="Calibri" w:hAnsi="Calibri" w:cs="Times New Roman"/>
      <w:b/>
      <w:bCs/>
      <w:i/>
      <w:iCs/>
      <w:noProof/>
      <w:sz w:val="26"/>
      <w:szCs w:val="26"/>
      <w:lang w:val="x-none" w:eastAsia="bg-BG"/>
    </w:rPr>
  </w:style>
  <w:style w:type="paragraph" w:styleId="Footer">
    <w:name w:val="footer"/>
    <w:basedOn w:val="Normal"/>
    <w:link w:val="FooterChar1"/>
    <w:uiPriority w:val="99"/>
    <w:rsid w:val="006D41EF"/>
    <w:pPr>
      <w:tabs>
        <w:tab w:val="center" w:pos="4536"/>
        <w:tab w:val="right" w:pos="9072"/>
      </w:tabs>
      <w:spacing w:after="0" w:line="240" w:lineRule="auto"/>
    </w:pPr>
    <w:rPr>
      <w:rFonts w:ascii="Times New Roman" w:eastAsia="SimSun" w:hAnsi="Times New Roman" w:cs="Times New Roman"/>
      <w:sz w:val="24"/>
      <w:szCs w:val="24"/>
      <w:lang w:val="x-none" w:eastAsia="bg-BG"/>
    </w:rPr>
  </w:style>
  <w:style w:type="character" w:customStyle="1" w:styleId="FooterChar">
    <w:name w:val="Footer Char"/>
    <w:basedOn w:val="DefaultParagraphFont"/>
    <w:uiPriority w:val="99"/>
    <w:rsid w:val="006D41EF"/>
  </w:style>
  <w:style w:type="character" w:customStyle="1" w:styleId="FooterChar1">
    <w:name w:val="Footer Char1"/>
    <w:link w:val="Footer"/>
    <w:uiPriority w:val="99"/>
    <w:rsid w:val="006D41EF"/>
    <w:rPr>
      <w:rFonts w:ascii="Times New Roman" w:eastAsia="SimSun" w:hAnsi="Times New Roman" w:cs="Times New Roman"/>
      <w:sz w:val="24"/>
      <w:szCs w:val="24"/>
      <w:lang w:val="x-none" w:eastAsia="bg-BG"/>
    </w:rPr>
  </w:style>
  <w:style w:type="paragraph" w:styleId="Header">
    <w:name w:val="header"/>
    <w:basedOn w:val="Normal"/>
    <w:link w:val="HeaderChar"/>
    <w:unhideWhenUsed/>
    <w:rsid w:val="006D41EF"/>
    <w:pPr>
      <w:tabs>
        <w:tab w:val="center" w:pos="4536"/>
        <w:tab w:val="right" w:pos="9072"/>
      </w:tabs>
      <w:spacing w:after="0" w:line="240" w:lineRule="auto"/>
    </w:pPr>
  </w:style>
  <w:style w:type="character" w:customStyle="1" w:styleId="HeaderChar">
    <w:name w:val="Header Char"/>
    <w:basedOn w:val="DefaultParagraphFont"/>
    <w:link w:val="Header"/>
    <w:rsid w:val="006D41EF"/>
  </w:style>
  <w:style w:type="numbering" w:customStyle="1" w:styleId="NoList1">
    <w:name w:val="No List1"/>
    <w:next w:val="NoList"/>
    <w:uiPriority w:val="99"/>
    <w:semiHidden/>
    <w:unhideWhenUsed/>
    <w:rsid w:val="006D41EF"/>
  </w:style>
  <w:style w:type="paragraph" w:customStyle="1" w:styleId="CharChar15CharChar">
    <w:name w:val="Char Char15 Знак Знак Char Char Знак Знак"/>
    <w:basedOn w:val="Normal"/>
    <w:uiPriority w:val="99"/>
    <w:semiHidden/>
    <w:rsid w:val="006D41EF"/>
    <w:pPr>
      <w:tabs>
        <w:tab w:val="left" w:pos="709"/>
      </w:tabs>
      <w:spacing w:after="0" w:line="240" w:lineRule="auto"/>
    </w:pPr>
    <w:rPr>
      <w:rFonts w:ascii="Futura Bk" w:eastAsia="Times New Roman" w:hAnsi="Futura Bk" w:cs="Futura Bk"/>
      <w:sz w:val="24"/>
      <w:szCs w:val="24"/>
      <w:lang w:val="pl-PL" w:eastAsia="pl-PL"/>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uiPriority w:val="99"/>
    <w:locked/>
    <w:rsid w:val="006D41EF"/>
    <w:rPr>
      <w:rFonts w:ascii="Calibri" w:hAnsi="Calibri" w:cs="Calibri"/>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
    <w:basedOn w:val="Normal"/>
    <w:link w:val="FootnoteTextChar1"/>
    <w:uiPriority w:val="99"/>
    <w:rsid w:val="006D41EF"/>
    <w:pPr>
      <w:spacing w:after="0" w:line="240" w:lineRule="auto"/>
    </w:pPr>
    <w:rPr>
      <w:rFonts w:ascii="Times New Roman" w:eastAsia="Calibri" w:hAnsi="Times New Roman" w:cs="Times New Roman"/>
      <w:sz w:val="20"/>
      <w:szCs w:val="20"/>
      <w:lang w:val="x-none" w:eastAsia="bg-BG"/>
    </w:rPr>
  </w:style>
  <w:style w:type="character" w:customStyle="1" w:styleId="FootnoteTextChar1">
    <w:name w:val="Footnote Text Char1"/>
    <w:aliases w:val="Fußnotentext arial Char1,fn Char1,Schriftart: 9 pt Char1,Schriftart: 10 pt Char1,Schriftart: 8 pt Char1,WB-Fußnotentext Char1,Fu?notentext arial Char1,Sprotna opomba - besedilo Znak1 Char1,Sprotna opomba - besedilo Znak Znak2 Char1"/>
    <w:basedOn w:val="DefaultParagraphFont"/>
    <w:link w:val="FootnoteText"/>
    <w:uiPriority w:val="99"/>
    <w:rsid w:val="006D41EF"/>
    <w:rPr>
      <w:rFonts w:ascii="Times New Roman" w:eastAsia="Calibri" w:hAnsi="Times New Roman" w:cs="Times New Roman"/>
      <w:sz w:val="20"/>
      <w:szCs w:val="20"/>
      <w:lang w:val="x-none" w:eastAsia="bg-BG"/>
    </w:rPr>
  </w:style>
  <w:style w:type="paragraph" w:customStyle="1" w:styleId="Tiret0">
    <w:name w:val="Tiret 0"/>
    <w:basedOn w:val="Normal"/>
    <w:rsid w:val="006D41EF"/>
    <w:pPr>
      <w:numPr>
        <w:numId w:val="1"/>
      </w:numPr>
      <w:spacing w:before="120" w:after="120" w:line="240" w:lineRule="auto"/>
      <w:jc w:val="both"/>
    </w:pPr>
    <w:rPr>
      <w:rFonts w:ascii="Times New Roman" w:eastAsia="Calibri" w:hAnsi="Times New Roman" w:cs="Times New Roman"/>
      <w:sz w:val="24"/>
      <w:szCs w:val="24"/>
      <w:lang w:eastAsia="bg-BG"/>
    </w:rPr>
  </w:style>
  <w:style w:type="paragraph" w:customStyle="1" w:styleId="Tiret1">
    <w:name w:val="Tiret 1"/>
    <w:basedOn w:val="Normal"/>
    <w:rsid w:val="006D41EF"/>
    <w:pPr>
      <w:numPr>
        <w:numId w:val="2"/>
      </w:numPr>
      <w:spacing w:before="120" w:after="120" w:line="240" w:lineRule="auto"/>
      <w:jc w:val="both"/>
    </w:pPr>
    <w:rPr>
      <w:rFonts w:ascii="Times New Roman" w:eastAsia="Calibri" w:hAnsi="Times New Roman" w:cs="Times New Roman"/>
      <w:sz w:val="24"/>
      <w:szCs w:val="24"/>
      <w:lang w:eastAsia="bg-BG"/>
    </w:rPr>
  </w:style>
  <w:style w:type="paragraph" w:customStyle="1" w:styleId="NumPar1">
    <w:name w:val="NumPar 1"/>
    <w:basedOn w:val="Normal"/>
    <w:next w:val="Normal"/>
    <w:rsid w:val="006D41EF"/>
    <w:pPr>
      <w:numPr>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2">
    <w:name w:val="NumPar 2"/>
    <w:basedOn w:val="Normal"/>
    <w:next w:val="Normal"/>
    <w:rsid w:val="006D41EF"/>
    <w:pPr>
      <w:numPr>
        <w:ilvl w:val="1"/>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3">
    <w:name w:val="NumPar 3"/>
    <w:basedOn w:val="Normal"/>
    <w:next w:val="Normal"/>
    <w:rsid w:val="006D41EF"/>
    <w:pPr>
      <w:numPr>
        <w:ilvl w:val="2"/>
        <w:numId w:val="3"/>
      </w:numPr>
      <w:spacing w:before="120" w:after="120" w:line="240" w:lineRule="auto"/>
      <w:jc w:val="both"/>
    </w:pPr>
    <w:rPr>
      <w:rFonts w:ascii="Times New Roman" w:eastAsia="Calibri" w:hAnsi="Times New Roman" w:cs="Times New Roman"/>
      <w:sz w:val="24"/>
      <w:szCs w:val="24"/>
      <w:lang w:eastAsia="bg-BG"/>
    </w:rPr>
  </w:style>
  <w:style w:type="paragraph" w:customStyle="1" w:styleId="NumPar4">
    <w:name w:val="NumPar 4"/>
    <w:basedOn w:val="Normal"/>
    <w:next w:val="Normal"/>
    <w:rsid w:val="006D41EF"/>
    <w:pPr>
      <w:numPr>
        <w:ilvl w:val="3"/>
        <w:numId w:val="3"/>
      </w:numPr>
      <w:spacing w:before="120" w:after="120" w:line="240" w:lineRule="auto"/>
      <w:jc w:val="both"/>
    </w:pPr>
    <w:rPr>
      <w:rFonts w:ascii="Times New Roman" w:eastAsia="Calibri" w:hAnsi="Times New Roman" w:cs="Times New Roman"/>
      <w:sz w:val="24"/>
      <w:szCs w:val="24"/>
      <w:lang w:eastAsia="bg-BG"/>
    </w:rPr>
  </w:style>
  <w:style w:type="character" w:styleId="FootnoteReference">
    <w:name w:val="footnote reference"/>
    <w:aliases w:val="Footnote"/>
    <w:uiPriority w:val="99"/>
    <w:rsid w:val="006D41EF"/>
    <w:rPr>
      <w:vertAlign w:val="superscript"/>
    </w:rPr>
  </w:style>
  <w:style w:type="paragraph" w:customStyle="1" w:styleId="CharCharChar2">
    <w:name w:val="Char Char Char2"/>
    <w:basedOn w:val="Normal"/>
    <w:uiPriority w:val="99"/>
    <w:rsid w:val="006D41EF"/>
    <w:pPr>
      <w:tabs>
        <w:tab w:val="left" w:pos="709"/>
      </w:tabs>
      <w:spacing w:after="0" w:line="240" w:lineRule="auto"/>
    </w:pPr>
    <w:rPr>
      <w:rFonts w:ascii="Tahoma" w:eastAsia="SimSun" w:hAnsi="Tahoma" w:cs="Tahoma"/>
      <w:sz w:val="24"/>
      <w:szCs w:val="24"/>
      <w:lang w:val="pl-PL" w:eastAsia="pl-PL"/>
    </w:rPr>
  </w:style>
  <w:style w:type="character" w:customStyle="1" w:styleId="FontStyle20">
    <w:name w:val="Font Style20"/>
    <w:uiPriority w:val="99"/>
    <w:rsid w:val="006D41EF"/>
    <w:rPr>
      <w:rFonts w:ascii="Times New Roman" w:hAnsi="Times New Roman" w:cs="Times New Roman"/>
      <w:b/>
      <w:bCs/>
    </w:rPr>
  </w:style>
  <w:style w:type="paragraph" w:styleId="NoSpacing">
    <w:name w:val="No Spacing"/>
    <w:link w:val="NoSpacingChar"/>
    <w:uiPriority w:val="1"/>
    <w:qFormat/>
    <w:rsid w:val="006D41EF"/>
    <w:pPr>
      <w:spacing w:after="0" w:line="240" w:lineRule="auto"/>
    </w:pPr>
    <w:rPr>
      <w:rFonts w:ascii="Times New Roman" w:eastAsia="SimSun" w:hAnsi="Times New Roman" w:cs="Times New Roman"/>
      <w:noProof/>
      <w:sz w:val="24"/>
      <w:szCs w:val="24"/>
      <w:lang w:val="en-US"/>
    </w:rPr>
  </w:style>
  <w:style w:type="paragraph" w:customStyle="1" w:styleId="Default">
    <w:name w:val="Default"/>
    <w:uiPriority w:val="99"/>
    <w:rsid w:val="006D41E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BodyText">
    <w:name w:val="Body Text"/>
    <w:basedOn w:val="Normal"/>
    <w:link w:val="BodyTextChar1"/>
    <w:uiPriority w:val="99"/>
    <w:rsid w:val="006D41EF"/>
    <w:pPr>
      <w:suppressAutoHyphens/>
      <w:spacing w:after="120" w:line="240" w:lineRule="auto"/>
    </w:pPr>
    <w:rPr>
      <w:rFonts w:ascii="Times New Roman" w:eastAsia="Calibri" w:hAnsi="Times New Roman" w:cs="Times New Roman"/>
      <w:sz w:val="24"/>
      <w:szCs w:val="24"/>
      <w:lang w:val="x-none" w:eastAsia="ar-SA"/>
    </w:rPr>
  </w:style>
  <w:style w:type="character" w:customStyle="1" w:styleId="BodyTextChar">
    <w:name w:val="Body Text Char"/>
    <w:basedOn w:val="DefaultParagraphFont"/>
    <w:uiPriority w:val="99"/>
    <w:semiHidden/>
    <w:rsid w:val="006D41EF"/>
  </w:style>
  <w:style w:type="paragraph" w:styleId="BodyTextIndent3">
    <w:name w:val="Body Text Indent 3"/>
    <w:basedOn w:val="Normal"/>
    <w:link w:val="BodyTextIndent3Char1"/>
    <w:uiPriority w:val="99"/>
    <w:rsid w:val="006D41EF"/>
    <w:pPr>
      <w:suppressAutoHyphens/>
      <w:spacing w:after="120" w:line="240" w:lineRule="auto"/>
      <w:ind w:left="283"/>
    </w:pPr>
    <w:rPr>
      <w:rFonts w:ascii="Times New Roman" w:eastAsia="Calibri" w:hAnsi="Times New Roman" w:cs="Times New Roman"/>
      <w:sz w:val="16"/>
      <w:szCs w:val="16"/>
      <w:lang w:val="x-none" w:eastAsia="ar-SA"/>
    </w:rPr>
  </w:style>
  <w:style w:type="character" w:customStyle="1" w:styleId="BodyTextIndent3Char">
    <w:name w:val="Body Text Indent 3 Char"/>
    <w:basedOn w:val="DefaultParagraphFont"/>
    <w:uiPriority w:val="99"/>
    <w:semiHidden/>
    <w:rsid w:val="006D41EF"/>
    <w:rPr>
      <w:sz w:val="16"/>
      <w:szCs w:val="16"/>
    </w:rPr>
  </w:style>
  <w:style w:type="character" w:customStyle="1" w:styleId="BodyTextChar1">
    <w:name w:val="Body Text Char1"/>
    <w:link w:val="BodyText"/>
    <w:uiPriority w:val="99"/>
    <w:locked/>
    <w:rsid w:val="006D41EF"/>
    <w:rPr>
      <w:rFonts w:ascii="Times New Roman" w:eastAsia="Calibri" w:hAnsi="Times New Roman" w:cs="Times New Roman"/>
      <w:sz w:val="24"/>
      <w:szCs w:val="24"/>
      <w:lang w:val="x-none" w:eastAsia="ar-SA"/>
    </w:rPr>
  </w:style>
  <w:style w:type="character" w:customStyle="1" w:styleId="BodyTextIndent3Char1">
    <w:name w:val="Body Text Indent 3 Char1"/>
    <w:link w:val="BodyTextIndent3"/>
    <w:uiPriority w:val="99"/>
    <w:locked/>
    <w:rsid w:val="006D41EF"/>
    <w:rPr>
      <w:rFonts w:ascii="Times New Roman" w:eastAsia="Calibri" w:hAnsi="Times New Roman" w:cs="Times New Roman"/>
      <w:sz w:val="16"/>
      <w:szCs w:val="16"/>
      <w:lang w:val="x-none" w:eastAsia="ar-SA"/>
    </w:rPr>
  </w:style>
  <w:style w:type="paragraph" w:customStyle="1" w:styleId="CharChar15CharChar1">
    <w:name w:val="Char Char15 Знак Знак Char Char Знак Знак1"/>
    <w:basedOn w:val="Normal"/>
    <w:uiPriority w:val="99"/>
    <w:semiHidden/>
    <w:rsid w:val="006D41EF"/>
    <w:pPr>
      <w:tabs>
        <w:tab w:val="left" w:pos="709"/>
      </w:tabs>
      <w:spacing w:after="0" w:line="240" w:lineRule="auto"/>
    </w:pPr>
    <w:rPr>
      <w:rFonts w:ascii="Futura Bk" w:eastAsia="Times New Roman" w:hAnsi="Futura Bk" w:cs="Futura Bk"/>
      <w:sz w:val="24"/>
      <w:szCs w:val="24"/>
      <w:lang w:val="pl-PL" w:eastAsia="pl-PL"/>
    </w:rPr>
  </w:style>
  <w:style w:type="paragraph" w:styleId="Caption">
    <w:name w:val="caption"/>
    <w:basedOn w:val="Normal"/>
    <w:next w:val="Normal"/>
    <w:uiPriority w:val="99"/>
    <w:qFormat/>
    <w:rsid w:val="006D41EF"/>
    <w:pPr>
      <w:widowControl w:val="0"/>
      <w:autoSpaceDE w:val="0"/>
      <w:autoSpaceDN w:val="0"/>
      <w:adjustRightInd w:val="0"/>
      <w:spacing w:line="240" w:lineRule="auto"/>
    </w:pPr>
    <w:rPr>
      <w:rFonts w:ascii="Times New Roman" w:eastAsia="Times New Roman" w:hAnsi="Times New Roman" w:cs="Times New Roman"/>
      <w:b/>
      <w:bCs/>
      <w:color w:val="4F81BD"/>
      <w:sz w:val="18"/>
      <w:szCs w:val="18"/>
      <w:lang w:eastAsia="bg-BG"/>
    </w:rPr>
  </w:style>
  <w:style w:type="paragraph" w:customStyle="1" w:styleId="firstline">
    <w:name w:val="firstline"/>
    <w:basedOn w:val="Normal"/>
    <w:uiPriority w:val="99"/>
    <w:rsid w:val="006D41EF"/>
    <w:pPr>
      <w:spacing w:after="0" w:line="240" w:lineRule="atLeast"/>
      <w:ind w:firstLine="640"/>
      <w:jc w:val="both"/>
    </w:pPr>
    <w:rPr>
      <w:rFonts w:ascii="Times New Roman" w:eastAsia="Calibri" w:hAnsi="Times New Roman" w:cs="Times New Roman"/>
      <w:color w:val="000000"/>
      <w:sz w:val="24"/>
      <w:szCs w:val="24"/>
      <w:lang w:eastAsia="bg-BG"/>
    </w:rPr>
  </w:style>
  <w:style w:type="character" w:customStyle="1" w:styleId="ldef">
    <w:name w:val="ldef"/>
    <w:basedOn w:val="DefaultParagraphFont"/>
    <w:uiPriority w:val="99"/>
    <w:rsid w:val="006D41EF"/>
  </w:style>
  <w:style w:type="paragraph" w:customStyle="1" w:styleId="CharCharChar1">
    <w:name w:val="Char Char Char1"/>
    <w:basedOn w:val="Normal"/>
    <w:uiPriority w:val="99"/>
    <w:rsid w:val="006D41EF"/>
    <w:pPr>
      <w:tabs>
        <w:tab w:val="left" w:pos="709"/>
      </w:tabs>
      <w:spacing w:after="0" w:line="240" w:lineRule="auto"/>
    </w:pPr>
    <w:rPr>
      <w:rFonts w:ascii="Tahoma" w:eastAsia="SimSun" w:hAnsi="Tahoma" w:cs="Tahoma"/>
      <w:sz w:val="24"/>
      <w:szCs w:val="24"/>
      <w:lang w:val="pl-PL" w:eastAsia="pl-PL"/>
    </w:rPr>
  </w:style>
  <w:style w:type="paragraph" w:customStyle="1" w:styleId="CharCharCharCharCharCharCharChar">
    <w:name w:val="Char Char Знак Знак Знак Знак Char Char Знак Знак Char Char Знак Знак Char Char Знак Знак"/>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2">
    <w:name w:val="Char Char15 Знак Знак Char Char Знак Знак2"/>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customStyle="1" w:styleId="CharChar15CharChar3">
    <w:name w:val="Char Char15 Знак Знак Char Char Знак Знак3"/>
    <w:basedOn w:val="Normal"/>
    <w:uiPriority w:val="99"/>
    <w:semiHidden/>
    <w:rsid w:val="006D41EF"/>
    <w:pPr>
      <w:tabs>
        <w:tab w:val="left" w:pos="709"/>
      </w:tabs>
      <w:spacing w:after="0" w:line="240" w:lineRule="auto"/>
    </w:pPr>
    <w:rPr>
      <w:rFonts w:ascii="Futura Bk" w:eastAsia="Calibri" w:hAnsi="Futura Bk" w:cs="Futura Bk"/>
      <w:sz w:val="24"/>
      <w:szCs w:val="24"/>
      <w:lang w:val="pl-PL" w:eastAsia="pl-PL"/>
    </w:rPr>
  </w:style>
  <w:style w:type="paragraph" w:styleId="BodyTextIndent2">
    <w:name w:val="Body Text Indent 2"/>
    <w:basedOn w:val="Normal"/>
    <w:link w:val="BodyTextIndent2Char"/>
    <w:rsid w:val="006D41EF"/>
    <w:pPr>
      <w:spacing w:after="120" w:line="480" w:lineRule="auto"/>
      <w:ind w:left="283"/>
    </w:pPr>
    <w:rPr>
      <w:rFonts w:ascii="Times New Roman" w:eastAsia="SimSun" w:hAnsi="Times New Roman" w:cs="Times New Roman"/>
      <w:sz w:val="24"/>
      <w:szCs w:val="24"/>
      <w:lang w:val="x-none" w:eastAsia="x-none"/>
    </w:rPr>
  </w:style>
  <w:style w:type="character" w:customStyle="1" w:styleId="BodyTextIndent2Char">
    <w:name w:val="Body Text Indent 2 Char"/>
    <w:basedOn w:val="DefaultParagraphFont"/>
    <w:link w:val="BodyTextIndent2"/>
    <w:rsid w:val="006D41EF"/>
    <w:rPr>
      <w:rFonts w:ascii="Times New Roman" w:eastAsia="SimSun" w:hAnsi="Times New Roman" w:cs="Times New Roman"/>
      <w:sz w:val="24"/>
      <w:szCs w:val="24"/>
      <w:lang w:val="x-none" w:eastAsia="x-none"/>
    </w:rPr>
  </w:style>
  <w:style w:type="character" w:styleId="Hyperlink">
    <w:name w:val="Hyperlink"/>
    <w:uiPriority w:val="99"/>
    <w:unhideWhenUsed/>
    <w:rsid w:val="006D41EF"/>
    <w:rPr>
      <w:color w:val="0000FF"/>
      <w:u w:val="single"/>
    </w:rPr>
  </w:style>
  <w:style w:type="paragraph" w:styleId="ListParagraph">
    <w:name w:val="List Paragraph"/>
    <w:basedOn w:val="Normal"/>
    <w:link w:val="ListParagraphChar"/>
    <w:qFormat/>
    <w:rsid w:val="006D41E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x-none" w:eastAsia="x-none"/>
    </w:rPr>
  </w:style>
  <w:style w:type="paragraph" w:styleId="NormalWeb">
    <w:name w:val="Normal (Web)"/>
    <w:basedOn w:val="Normal"/>
    <w:unhideWhenUsed/>
    <w:rsid w:val="006D41EF"/>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NormalBold">
    <w:name w:val="NormalBold"/>
    <w:basedOn w:val="Normal"/>
    <w:link w:val="NormalBoldChar"/>
    <w:rsid w:val="006D41EF"/>
    <w:pPr>
      <w:widowControl w:val="0"/>
      <w:spacing w:after="0" w:line="240" w:lineRule="auto"/>
    </w:pPr>
    <w:rPr>
      <w:rFonts w:ascii="Times New Roman" w:eastAsia="Times New Roman" w:hAnsi="Times New Roman" w:cs="Times New Roman"/>
      <w:b/>
      <w:sz w:val="24"/>
      <w:szCs w:val="20"/>
      <w:lang w:val="x-none" w:eastAsia="x-none"/>
    </w:rPr>
  </w:style>
  <w:style w:type="character" w:customStyle="1" w:styleId="NormalBoldChar">
    <w:name w:val="NormalBold Char"/>
    <w:link w:val="NormalBold"/>
    <w:locked/>
    <w:rsid w:val="006D41EF"/>
    <w:rPr>
      <w:rFonts w:ascii="Times New Roman" w:eastAsia="Times New Roman" w:hAnsi="Times New Roman" w:cs="Times New Roman"/>
      <w:b/>
      <w:sz w:val="24"/>
      <w:szCs w:val="20"/>
      <w:lang w:val="x-none" w:eastAsia="x-none"/>
    </w:rPr>
  </w:style>
  <w:style w:type="character" w:customStyle="1" w:styleId="DeltaViewInsertion">
    <w:name w:val="DeltaView Insertion"/>
    <w:rsid w:val="006D41EF"/>
    <w:rPr>
      <w:b/>
      <w:i/>
      <w:spacing w:val="0"/>
      <w:lang w:val="bg-BG" w:eastAsia="bg-BG"/>
    </w:rPr>
  </w:style>
  <w:style w:type="paragraph" w:customStyle="1" w:styleId="Text1">
    <w:name w:val="Text 1"/>
    <w:basedOn w:val="Normal"/>
    <w:rsid w:val="006D41E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6D41EF"/>
    <w:pPr>
      <w:spacing w:before="120" w:after="120" w:line="240" w:lineRule="auto"/>
    </w:pPr>
    <w:rPr>
      <w:rFonts w:ascii="Times New Roman" w:eastAsia="Calibri" w:hAnsi="Times New Roman" w:cs="Times New Roman"/>
      <w:sz w:val="24"/>
      <w:lang w:eastAsia="bg-BG"/>
    </w:rPr>
  </w:style>
  <w:style w:type="paragraph" w:customStyle="1" w:styleId="ChapterTitle">
    <w:name w:val="ChapterTitle"/>
    <w:basedOn w:val="Normal"/>
    <w:next w:val="Normal"/>
    <w:rsid w:val="006D41EF"/>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6D41E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6D41EF"/>
    <w:pPr>
      <w:spacing w:before="120" w:after="120" w:line="240" w:lineRule="auto"/>
      <w:jc w:val="center"/>
    </w:pPr>
    <w:rPr>
      <w:rFonts w:ascii="Times New Roman" w:eastAsia="Calibri" w:hAnsi="Times New Roman" w:cs="Times New Roman"/>
      <w:b/>
      <w:sz w:val="24"/>
      <w:u w:val="single"/>
      <w:lang w:eastAsia="bg-BG"/>
    </w:rPr>
  </w:style>
  <w:style w:type="character" w:customStyle="1" w:styleId="ListParagraphChar">
    <w:name w:val="List Paragraph Char"/>
    <w:link w:val="ListParagraph"/>
    <w:locked/>
    <w:rsid w:val="006D41EF"/>
    <w:rPr>
      <w:rFonts w:ascii="Times New Roman" w:eastAsia="Times New Roman" w:hAnsi="Times New Roman" w:cs="Times New Roman"/>
      <w:sz w:val="20"/>
      <w:szCs w:val="20"/>
      <w:lang w:val="x-none" w:eastAsia="x-none"/>
    </w:rPr>
  </w:style>
  <w:style w:type="character" w:styleId="CommentReference">
    <w:name w:val="annotation reference"/>
    <w:rsid w:val="006D41EF"/>
    <w:rPr>
      <w:rFonts w:cs="Times New Roman"/>
      <w:sz w:val="16"/>
      <w:szCs w:val="16"/>
    </w:rPr>
  </w:style>
  <w:style w:type="paragraph" w:customStyle="1" w:styleId="Buletstile">
    <w:name w:val="Bulet stile"/>
    <w:basedOn w:val="Normal"/>
    <w:uiPriority w:val="99"/>
    <w:rsid w:val="006D41EF"/>
    <w:pPr>
      <w:numPr>
        <w:numId w:val="12"/>
      </w:numPr>
      <w:suppressAutoHyphens/>
      <w:spacing w:before="60" w:after="120" w:line="360" w:lineRule="auto"/>
      <w:jc w:val="both"/>
    </w:pPr>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6D41EF"/>
    <w:pPr>
      <w:suppressAutoHyphens/>
      <w:autoSpaceDE w:val="0"/>
      <w:spacing w:after="0" w:line="240" w:lineRule="auto"/>
      <w:jc w:val="center"/>
    </w:pPr>
    <w:rPr>
      <w:rFonts w:ascii="Times New Roman" w:eastAsia="SimSun" w:hAnsi="Times New Roman" w:cs="Times New Roman"/>
      <w:b/>
      <w:bCs/>
      <w:sz w:val="28"/>
      <w:szCs w:val="28"/>
      <w:lang w:val="x-none" w:eastAsia="ar-SA"/>
    </w:rPr>
  </w:style>
  <w:style w:type="character" w:customStyle="1" w:styleId="TitleChar">
    <w:name w:val="Title Char"/>
    <w:basedOn w:val="DefaultParagraphFont"/>
    <w:link w:val="Title"/>
    <w:rsid w:val="006D41EF"/>
    <w:rPr>
      <w:rFonts w:ascii="Times New Roman" w:eastAsia="SimSun" w:hAnsi="Times New Roman" w:cs="Times New Roman"/>
      <w:b/>
      <w:bCs/>
      <w:sz w:val="28"/>
      <w:szCs w:val="28"/>
      <w:lang w:val="x-none" w:eastAsia="ar-SA"/>
    </w:rPr>
  </w:style>
  <w:style w:type="paragraph" w:styleId="Subtitle">
    <w:name w:val="Subtitle"/>
    <w:basedOn w:val="Normal"/>
    <w:link w:val="SubtitleChar"/>
    <w:qFormat/>
    <w:rsid w:val="006D41EF"/>
    <w:pPr>
      <w:widowControl w:val="0"/>
      <w:autoSpaceDE w:val="0"/>
      <w:autoSpaceDN w:val="0"/>
      <w:adjustRightInd w:val="0"/>
      <w:spacing w:after="60" w:line="240" w:lineRule="auto"/>
      <w:jc w:val="center"/>
      <w:outlineLvl w:val="1"/>
    </w:pPr>
    <w:rPr>
      <w:rFonts w:ascii="Arial" w:eastAsia="Times New Roman" w:hAnsi="Arial" w:cs="Times New Roman"/>
      <w:sz w:val="24"/>
      <w:szCs w:val="24"/>
      <w:lang w:val="en-US"/>
    </w:rPr>
  </w:style>
  <w:style w:type="character" w:customStyle="1" w:styleId="SubtitleChar">
    <w:name w:val="Subtitle Char"/>
    <w:basedOn w:val="DefaultParagraphFont"/>
    <w:link w:val="Subtitle"/>
    <w:rsid w:val="006D41EF"/>
    <w:rPr>
      <w:rFonts w:ascii="Arial" w:eastAsia="Times New Roman" w:hAnsi="Arial" w:cs="Times New Roman"/>
      <w:sz w:val="24"/>
      <w:szCs w:val="24"/>
      <w:lang w:val="en-US"/>
    </w:rPr>
  </w:style>
  <w:style w:type="paragraph" w:styleId="BodyTextIndent">
    <w:name w:val="Body Text Indent"/>
    <w:basedOn w:val="Normal"/>
    <w:link w:val="BodyTextIndentChar"/>
    <w:rsid w:val="006D41EF"/>
    <w:pPr>
      <w:widowControl w:val="0"/>
      <w:autoSpaceDE w:val="0"/>
      <w:autoSpaceDN w:val="0"/>
      <w:adjustRightInd w:val="0"/>
      <w:spacing w:after="120" w:line="240" w:lineRule="auto"/>
      <w:ind w:left="283"/>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6D41EF"/>
    <w:rPr>
      <w:rFonts w:ascii="Arial" w:eastAsia="Times New Roman" w:hAnsi="Arial" w:cs="Times New Roman"/>
      <w:sz w:val="20"/>
      <w:szCs w:val="20"/>
      <w:lang w:val="en-US"/>
    </w:rPr>
  </w:style>
  <w:style w:type="paragraph" w:styleId="BodyText2">
    <w:name w:val="Body Text 2"/>
    <w:basedOn w:val="Normal"/>
    <w:link w:val="BodyText2Char"/>
    <w:rsid w:val="006D41EF"/>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6D41EF"/>
    <w:rPr>
      <w:rFonts w:ascii="Times New Roman" w:eastAsia="Times New Roman" w:hAnsi="Times New Roman" w:cs="Times New Roman"/>
      <w:sz w:val="24"/>
      <w:szCs w:val="24"/>
      <w:lang w:val="en-GB"/>
    </w:rPr>
  </w:style>
  <w:style w:type="paragraph" w:customStyle="1" w:styleId="Main1">
    <w:name w:val="Main1"/>
    <w:basedOn w:val="Normal"/>
    <w:rsid w:val="006D41EF"/>
    <w:pPr>
      <w:numPr>
        <w:numId w:val="13"/>
      </w:numPr>
      <w:spacing w:after="0" w:line="240" w:lineRule="auto"/>
    </w:pPr>
    <w:rPr>
      <w:rFonts w:ascii="Times New Roman" w:eastAsia="Times New Roman" w:hAnsi="Times New Roman" w:cs="Times New Roman"/>
      <w:b/>
      <w:bCs/>
      <w:sz w:val="24"/>
      <w:szCs w:val="24"/>
    </w:rPr>
  </w:style>
  <w:style w:type="paragraph" w:customStyle="1" w:styleId="11">
    <w:name w:val="1.1"/>
    <w:basedOn w:val="Normal"/>
    <w:rsid w:val="006D41EF"/>
    <w:pPr>
      <w:numPr>
        <w:ilvl w:val="1"/>
        <w:numId w:val="13"/>
      </w:numPr>
      <w:spacing w:before="120" w:after="0" w:line="240" w:lineRule="auto"/>
    </w:pPr>
    <w:rPr>
      <w:rFonts w:ascii="Times New Roman" w:eastAsia="Times New Roman" w:hAnsi="Times New Roman" w:cs="Times New Roman"/>
      <w:b/>
      <w:bCs/>
      <w:sz w:val="28"/>
      <w:szCs w:val="24"/>
    </w:rPr>
  </w:style>
  <w:style w:type="paragraph" w:customStyle="1" w:styleId="211">
    <w:name w:val="2.1.1"/>
    <w:basedOn w:val="Normal"/>
    <w:rsid w:val="006D41EF"/>
    <w:pPr>
      <w:numPr>
        <w:ilvl w:val="2"/>
        <w:numId w:val="13"/>
      </w:numPr>
      <w:spacing w:after="0" w:line="240" w:lineRule="auto"/>
      <w:jc w:val="both"/>
    </w:pPr>
    <w:rPr>
      <w:rFonts w:ascii="Times New Roman" w:eastAsia="Times New Roman" w:hAnsi="Times New Roman" w:cs="Times New Roman"/>
      <w:b/>
      <w:bCs/>
      <w:sz w:val="24"/>
      <w:szCs w:val="24"/>
    </w:rPr>
  </w:style>
  <w:style w:type="paragraph" w:customStyle="1" w:styleId="2111">
    <w:name w:val="2.1.1.1"/>
    <w:basedOn w:val="Normal"/>
    <w:rsid w:val="006D41EF"/>
    <w:pPr>
      <w:numPr>
        <w:ilvl w:val="3"/>
        <w:numId w:val="13"/>
      </w:numPr>
      <w:spacing w:after="0" w:line="240" w:lineRule="auto"/>
      <w:jc w:val="both"/>
    </w:pPr>
    <w:rPr>
      <w:rFonts w:ascii="Times New Roman" w:eastAsia="Times New Roman" w:hAnsi="Times New Roman" w:cs="Times New Roman"/>
      <w:sz w:val="24"/>
      <w:szCs w:val="24"/>
    </w:rPr>
  </w:style>
  <w:style w:type="paragraph" w:styleId="BodyText3">
    <w:name w:val="Body Text 3"/>
    <w:basedOn w:val="Normal"/>
    <w:link w:val="BodyText3Char"/>
    <w:rsid w:val="006D41EF"/>
    <w:pPr>
      <w:widowControl w:val="0"/>
      <w:autoSpaceDE w:val="0"/>
      <w:autoSpaceDN w:val="0"/>
      <w:adjustRightInd w:val="0"/>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6D41EF"/>
    <w:rPr>
      <w:rFonts w:ascii="Arial" w:eastAsia="Times New Roman" w:hAnsi="Arial" w:cs="Times New Roman"/>
      <w:sz w:val="16"/>
      <w:szCs w:val="16"/>
      <w:lang w:val="en-US"/>
    </w:rPr>
  </w:style>
  <w:style w:type="paragraph" w:customStyle="1" w:styleId="CharCharCharChar">
    <w:name w:val="Char 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1">
    <w:name w:val="Заглавие1"/>
    <w:basedOn w:val="Normal"/>
    <w:next w:val="BodyText"/>
    <w:rsid w:val="006D41EF"/>
    <w:pPr>
      <w:keepNext/>
      <w:suppressAutoHyphens/>
      <w:spacing w:before="240" w:after="120" w:line="240" w:lineRule="auto"/>
    </w:pPr>
    <w:rPr>
      <w:rFonts w:ascii="Arial" w:eastAsia="DejaVu Sans" w:hAnsi="Arial" w:cs="DejaVu Sans"/>
      <w:sz w:val="28"/>
      <w:szCs w:val="28"/>
      <w:lang w:eastAsia="ar-SA"/>
    </w:rPr>
  </w:style>
  <w:style w:type="paragraph" w:customStyle="1" w:styleId="-">
    <w:name w:val="Таблица - съдържание"/>
    <w:basedOn w:val="Normal"/>
    <w:rsid w:val="006D41E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6D41EF"/>
    <w:pPr>
      <w:jc w:val="center"/>
    </w:pPr>
    <w:rPr>
      <w:b/>
      <w:bCs/>
    </w:rPr>
  </w:style>
  <w:style w:type="paragraph" w:styleId="BalloonText">
    <w:name w:val="Balloon Text"/>
    <w:basedOn w:val="Normal"/>
    <w:link w:val="BalloonTextChar"/>
    <w:semiHidden/>
    <w:rsid w:val="006D41EF"/>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semiHidden/>
    <w:rsid w:val="006D41EF"/>
    <w:rPr>
      <w:rFonts w:ascii="Tahoma" w:eastAsia="Times New Roman" w:hAnsi="Tahoma" w:cs="Times New Roman"/>
      <w:sz w:val="16"/>
      <w:szCs w:val="16"/>
      <w:lang w:val="en-US"/>
    </w:rPr>
  </w:style>
  <w:style w:type="table" w:styleId="TableGrid">
    <w:name w:val="Table Grid"/>
    <w:basedOn w:val="TableNormal"/>
    <w:rsid w:val="006D41EF"/>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6D41EF"/>
    <w:rPr>
      <w:b/>
      <w:bCs/>
    </w:rPr>
  </w:style>
  <w:style w:type="paragraph" w:styleId="CommentText">
    <w:name w:val="annotation text"/>
    <w:basedOn w:val="Normal"/>
    <w:link w:val="CommentTextChar"/>
    <w:rsid w:val="006D41EF"/>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rsid w:val="006D41EF"/>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rsid w:val="006D41EF"/>
    <w:rPr>
      <w:b/>
      <w:bCs/>
    </w:rPr>
  </w:style>
  <w:style w:type="character" w:customStyle="1" w:styleId="CommentSubjectChar">
    <w:name w:val="Comment Subject Char"/>
    <w:basedOn w:val="CommentTextChar"/>
    <w:link w:val="CommentSubject"/>
    <w:rsid w:val="006D41EF"/>
    <w:rPr>
      <w:rFonts w:ascii="Arial" w:eastAsia="Times New Roman" w:hAnsi="Arial" w:cs="Times New Roman"/>
      <w:b/>
      <w:bCs/>
      <w:sz w:val="20"/>
      <w:szCs w:val="20"/>
      <w:lang w:val="x-none" w:eastAsia="x-none"/>
    </w:rPr>
  </w:style>
  <w:style w:type="character" w:styleId="Emphasis">
    <w:name w:val="Emphasis"/>
    <w:qFormat/>
    <w:rsid w:val="006D41EF"/>
    <w:rPr>
      <w:i/>
      <w:iCs/>
    </w:rPr>
  </w:style>
  <w:style w:type="paragraph" w:styleId="Revision">
    <w:name w:val="Revision"/>
    <w:hidden/>
    <w:uiPriority w:val="99"/>
    <w:semiHidden/>
    <w:rsid w:val="006D41EF"/>
    <w:pPr>
      <w:spacing w:after="0" w:line="240" w:lineRule="auto"/>
    </w:pPr>
    <w:rPr>
      <w:rFonts w:ascii="Arial" w:eastAsia="Times New Roman" w:hAnsi="Arial" w:cs="Arial"/>
      <w:sz w:val="20"/>
      <w:szCs w:val="20"/>
      <w:lang w:val="en-US"/>
    </w:rPr>
  </w:style>
  <w:style w:type="paragraph" w:customStyle="1" w:styleId="CharCharCharChar1">
    <w:name w:val="Char Char Char Char1"/>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Normal"/>
    <w:rsid w:val="006D41EF"/>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6D41EF"/>
    <w:pPr>
      <w:numPr>
        <w:numId w:val="14"/>
      </w:numPr>
    </w:pPr>
  </w:style>
  <w:style w:type="paragraph" w:customStyle="1" w:styleId="BodyText1">
    <w:name w:val="Body Text1"/>
    <w:rsid w:val="006D41EF"/>
    <w:pPr>
      <w:spacing w:after="0" w:line="240" w:lineRule="auto"/>
    </w:pPr>
    <w:rPr>
      <w:rFonts w:ascii="Times New Roman" w:eastAsia="ヒラギノ角ゴ Pro W3" w:hAnsi="Times New Roman" w:cs="Times New Roman"/>
      <w:color w:val="000000"/>
      <w:sz w:val="28"/>
      <w:szCs w:val="20"/>
      <w:lang w:eastAsia="bg-BG"/>
    </w:rPr>
  </w:style>
  <w:style w:type="character" w:styleId="FollowedHyperlink">
    <w:name w:val="FollowedHyperlink"/>
    <w:uiPriority w:val="99"/>
    <w:unhideWhenUsed/>
    <w:rsid w:val="006D41EF"/>
    <w:rPr>
      <w:color w:val="800080"/>
      <w:u w:val="single"/>
    </w:rPr>
  </w:style>
  <w:style w:type="paragraph" w:customStyle="1" w:styleId="font5">
    <w:name w:val="font5"/>
    <w:basedOn w:val="Normal"/>
    <w:rsid w:val="006D41EF"/>
    <w:pPr>
      <w:spacing w:before="100" w:beforeAutospacing="1" w:after="100" w:afterAutospacing="1" w:line="240" w:lineRule="auto"/>
    </w:pPr>
    <w:rPr>
      <w:rFonts w:ascii="Arial" w:eastAsia="Times New Roman" w:hAnsi="Arial" w:cs="Arial"/>
      <w:sz w:val="20"/>
      <w:szCs w:val="20"/>
      <w:lang w:eastAsia="bg-BG"/>
    </w:rPr>
  </w:style>
  <w:style w:type="paragraph" w:customStyle="1" w:styleId="font6">
    <w:name w:val="font6"/>
    <w:basedOn w:val="Normal"/>
    <w:rsid w:val="006D41EF"/>
    <w:pPr>
      <w:spacing w:before="100" w:beforeAutospacing="1" w:after="100" w:afterAutospacing="1" w:line="240" w:lineRule="auto"/>
    </w:pPr>
    <w:rPr>
      <w:rFonts w:ascii="Arial" w:eastAsia="Times New Roman" w:hAnsi="Arial" w:cs="Arial"/>
      <w:sz w:val="16"/>
      <w:szCs w:val="16"/>
      <w:lang w:eastAsia="bg-BG"/>
    </w:rPr>
  </w:style>
  <w:style w:type="paragraph" w:customStyle="1" w:styleId="xl67">
    <w:name w:val="xl6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8">
    <w:name w:val="xl68"/>
    <w:basedOn w:val="Normal"/>
    <w:rsid w:val="006D41E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9">
    <w:name w:val="xl69"/>
    <w:basedOn w:val="Normal"/>
    <w:rsid w:val="006D41E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6D41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Normal"/>
    <w:rsid w:val="006D41E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6D41EF"/>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5">
    <w:name w:val="xl75"/>
    <w:basedOn w:val="Normal"/>
    <w:rsid w:val="006D41E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77">
    <w:name w:val="xl77"/>
    <w:basedOn w:val="Normal"/>
    <w:rsid w:val="006D41E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8">
    <w:name w:val="xl7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80">
    <w:name w:val="xl80"/>
    <w:basedOn w:val="Normal"/>
    <w:rsid w:val="006D41E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1">
    <w:name w:val="xl81"/>
    <w:basedOn w:val="Normal"/>
    <w:rsid w:val="006D41E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2">
    <w:name w:val="xl82"/>
    <w:basedOn w:val="Normal"/>
    <w:rsid w:val="006D41E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3">
    <w:name w:val="xl83"/>
    <w:basedOn w:val="Normal"/>
    <w:rsid w:val="006D41EF"/>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7">
    <w:name w:val="xl8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9">
    <w:name w:val="xl89"/>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0">
    <w:name w:val="xl9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1">
    <w:name w:val="xl9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2">
    <w:name w:val="xl92"/>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Normal"/>
    <w:rsid w:val="006D41EF"/>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4">
    <w:name w:val="xl94"/>
    <w:basedOn w:val="Normal"/>
    <w:rsid w:val="006D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5">
    <w:name w:val="xl95"/>
    <w:basedOn w:val="Normal"/>
    <w:rsid w:val="006D41E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6D41E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7">
    <w:name w:val="xl97"/>
    <w:basedOn w:val="Normal"/>
    <w:rsid w:val="006D41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8">
    <w:name w:val="xl9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9">
    <w:name w:val="xl99"/>
    <w:basedOn w:val="Normal"/>
    <w:rsid w:val="006D41E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1">
    <w:name w:val="xl10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Imago" w:eastAsia="Times New Roman" w:hAnsi="Imago" w:cs="Times New Roman"/>
      <w:sz w:val="24"/>
      <w:szCs w:val="24"/>
      <w:lang w:eastAsia="bg-BG"/>
    </w:rPr>
  </w:style>
  <w:style w:type="paragraph" w:customStyle="1" w:styleId="xl102">
    <w:name w:val="xl10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03">
    <w:name w:val="xl10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4">
    <w:name w:val="xl10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5">
    <w:name w:val="xl105"/>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06">
    <w:name w:val="xl106"/>
    <w:basedOn w:val="Normal"/>
    <w:rsid w:val="006D41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6D41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8">
    <w:name w:val="xl108"/>
    <w:basedOn w:val="Normal"/>
    <w:rsid w:val="006D41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9">
    <w:name w:val="xl109"/>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0">
    <w:name w:val="xl110"/>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1">
    <w:name w:val="xl11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2">
    <w:name w:val="xl11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3">
    <w:name w:val="xl11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4">
    <w:name w:val="xl114"/>
    <w:basedOn w:val="Normal"/>
    <w:rsid w:val="006D41E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15">
    <w:name w:val="xl115"/>
    <w:basedOn w:val="Normal"/>
    <w:rsid w:val="006D41EF"/>
    <w:pP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6">
    <w:name w:val="xl116"/>
    <w:basedOn w:val="Normal"/>
    <w:rsid w:val="006D41EF"/>
    <w:pP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Normal"/>
    <w:rsid w:val="006D41EF"/>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8">
    <w:name w:val="xl11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9">
    <w:name w:val="xl119"/>
    <w:basedOn w:val="Normal"/>
    <w:rsid w:val="006D41EF"/>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0">
    <w:name w:val="xl120"/>
    <w:basedOn w:val="Normal"/>
    <w:rsid w:val="006D41E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1">
    <w:name w:val="xl121"/>
    <w:basedOn w:val="Normal"/>
    <w:rsid w:val="006D41EF"/>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Normal"/>
    <w:rsid w:val="006D41EF"/>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3">
    <w:name w:val="xl123"/>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5">
    <w:name w:val="xl125"/>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6">
    <w:name w:val="xl126"/>
    <w:basedOn w:val="Normal"/>
    <w:rsid w:val="006D41EF"/>
    <w:pPr>
      <w:pBdr>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Normal"/>
    <w:rsid w:val="006D41E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8">
    <w:name w:val="xl128"/>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9">
    <w:name w:val="xl129"/>
    <w:basedOn w:val="Normal"/>
    <w:rsid w:val="006D41EF"/>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0">
    <w:name w:val="xl130"/>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rsid w:val="006D41E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2">
    <w:name w:val="xl132"/>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33">
    <w:name w:val="xl133"/>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4">
    <w:name w:val="xl134"/>
    <w:basedOn w:val="Normal"/>
    <w:rsid w:val="006D41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35">
    <w:name w:val="xl135"/>
    <w:basedOn w:val="Normal"/>
    <w:rsid w:val="006D41EF"/>
    <w:pPr>
      <w:pBdr>
        <w:top w:val="single" w:sz="4" w:space="0" w:color="auto"/>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36">
    <w:name w:val="xl136"/>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7">
    <w:name w:val="xl137"/>
    <w:basedOn w:val="Normal"/>
    <w:rsid w:val="006D41E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8">
    <w:name w:val="xl138"/>
    <w:basedOn w:val="Normal"/>
    <w:rsid w:val="006D41EF"/>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9">
    <w:name w:val="xl139"/>
    <w:basedOn w:val="Normal"/>
    <w:rsid w:val="006D41EF"/>
    <w:pP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0">
    <w:name w:val="xl140"/>
    <w:basedOn w:val="Normal"/>
    <w:rsid w:val="006D41EF"/>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1">
    <w:name w:val="xl141"/>
    <w:basedOn w:val="Normal"/>
    <w:rsid w:val="006D41E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2">
    <w:name w:val="xl142"/>
    <w:basedOn w:val="Normal"/>
    <w:rsid w:val="006D41EF"/>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43">
    <w:name w:val="xl143"/>
    <w:basedOn w:val="Normal"/>
    <w:rsid w:val="006D41E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4">
    <w:name w:val="xl14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45">
    <w:name w:val="xl14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46">
    <w:name w:val="xl146"/>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47">
    <w:name w:val="xl147"/>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48">
    <w:name w:val="xl148"/>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49">
    <w:name w:val="xl14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50">
    <w:name w:val="xl150"/>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1">
    <w:name w:val="xl151"/>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2">
    <w:name w:val="xl15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3">
    <w:name w:val="xl15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54">
    <w:name w:val="xl154"/>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5">
    <w:name w:val="xl155"/>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textAlignment w:val="center"/>
    </w:pPr>
    <w:rPr>
      <w:rFonts w:ascii="Times New Roman" w:eastAsia="Times New Roman" w:hAnsi="Times New Roman" w:cs="Times New Roman"/>
      <w:sz w:val="16"/>
      <w:szCs w:val="16"/>
      <w:lang w:eastAsia="bg-BG"/>
    </w:rPr>
  </w:style>
  <w:style w:type="paragraph" w:customStyle="1" w:styleId="xl156">
    <w:name w:val="xl156"/>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157">
    <w:name w:val="xl15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58">
    <w:name w:val="xl158"/>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bg-BG"/>
    </w:rPr>
  </w:style>
  <w:style w:type="paragraph" w:customStyle="1" w:styleId="xl159">
    <w:name w:val="xl159"/>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0">
    <w:name w:val="xl160"/>
    <w:basedOn w:val="Normal"/>
    <w:rsid w:val="006D41E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1">
    <w:name w:val="xl161"/>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62">
    <w:name w:val="xl162"/>
    <w:basedOn w:val="Normal"/>
    <w:rsid w:val="006D41EF"/>
    <w:pPr>
      <w:pBdr>
        <w:top w:val="single" w:sz="8" w:space="0" w:color="auto"/>
        <w:left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3">
    <w:name w:val="xl163"/>
    <w:basedOn w:val="Normal"/>
    <w:rsid w:val="006D41EF"/>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4">
    <w:name w:val="xl164"/>
    <w:basedOn w:val="Normal"/>
    <w:rsid w:val="006D41EF"/>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5">
    <w:name w:val="xl165"/>
    <w:basedOn w:val="Normal"/>
    <w:rsid w:val="006D41EF"/>
    <w:pPr>
      <w:pBdr>
        <w:top w:val="single" w:sz="8" w:space="0" w:color="auto"/>
        <w:left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66">
    <w:name w:val="xl166"/>
    <w:basedOn w:val="Normal"/>
    <w:rsid w:val="006D41EF"/>
    <w:pPr>
      <w:pBdr>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67">
    <w:name w:val="xl167"/>
    <w:basedOn w:val="Normal"/>
    <w:rsid w:val="006D41EF"/>
    <w:pPr>
      <w:pBdr>
        <w:left w:val="single" w:sz="8" w:space="0" w:color="auto"/>
        <w:bottom w:val="single" w:sz="8" w:space="0" w:color="auto"/>
      </w:pBdr>
      <w:shd w:val="clear" w:color="FFFFCC" w:fill="FFFF99"/>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68">
    <w:name w:val="xl168"/>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69">
    <w:name w:val="xl16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0">
    <w:name w:val="xl170"/>
    <w:basedOn w:val="Normal"/>
    <w:rsid w:val="006D41E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1">
    <w:name w:val="xl17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2">
    <w:name w:val="xl17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3">
    <w:name w:val="xl173"/>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4">
    <w:name w:val="xl174"/>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5">
    <w:name w:val="xl175"/>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6">
    <w:name w:val="xl17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77">
    <w:name w:val="xl177"/>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8">
    <w:name w:val="xl178"/>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179">
    <w:name w:val="xl179"/>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0">
    <w:name w:val="xl180"/>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bg-BG"/>
    </w:rPr>
  </w:style>
  <w:style w:type="paragraph" w:customStyle="1" w:styleId="xl181">
    <w:name w:val="xl18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82">
    <w:name w:val="xl182"/>
    <w:basedOn w:val="Normal"/>
    <w:rsid w:val="006D41EF"/>
    <w:pPr>
      <w:pBdr>
        <w:top w:val="single" w:sz="8" w:space="0" w:color="auto"/>
        <w:right w:val="single" w:sz="8" w:space="0" w:color="auto"/>
      </w:pBdr>
      <w:shd w:val="clear" w:color="FFFFCC" w:fill="FFFF99"/>
      <w:spacing w:before="100" w:beforeAutospacing="1" w:after="100" w:afterAutospacing="1" w:line="240" w:lineRule="auto"/>
      <w:jc w:val="center"/>
    </w:pPr>
    <w:rPr>
      <w:rFonts w:ascii="Times New Roman" w:eastAsia="Times New Roman" w:hAnsi="Times New Roman" w:cs="Times New Roman"/>
      <w:sz w:val="18"/>
      <w:szCs w:val="18"/>
      <w:lang w:eastAsia="bg-BG"/>
    </w:rPr>
  </w:style>
  <w:style w:type="paragraph" w:customStyle="1" w:styleId="xl183">
    <w:name w:val="xl183"/>
    <w:basedOn w:val="Normal"/>
    <w:rsid w:val="006D41EF"/>
    <w:pPr>
      <w:pBdr>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184">
    <w:name w:val="xl184"/>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5">
    <w:name w:val="xl185"/>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6">
    <w:name w:val="xl18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7">
    <w:name w:val="xl187"/>
    <w:basedOn w:val="Normal"/>
    <w:rsid w:val="006D41EF"/>
    <w:pPr>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8">
    <w:name w:val="xl188"/>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89">
    <w:name w:val="xl189"/>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190">
    <w:name w:val="xl190"/>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1">
    <w:name w:val="xl191"/>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2">
    <w:name w:val="xl192"/>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193">
    <w:name w:val="xl193"/>
    <w:basedOn w:val="Normal"/>
    <w:rsid w:val="006D41EF"/>
    <w:pP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4">
    <w:name w:val="xl19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5">
    <w:name w:val="xl195"/>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196">
    <w:name w:val="xl196"/>
    <w:basedOn w:val="Normal"/>
    <w:rsid w:val="006D41E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7">
    <w:name w:val="xl197"/>
    <w:basedOn w:val="Normal"/>
    <w:rsid w:val="006D41EF"/>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199">
    <w:name w:val="xl199"/>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bg-BG"/>
    </w:rPr>
  </w:style>
  <w:style w:type="paragraph" w:customStyle="1" w:styleId="xl200">
    <w:name w:val="xl200"/>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bg-BG"/>
    </w:rPr>
  </w:style>
  <w:style w:type="paragraph" w:customStyle="1" w:styleId="xl201">
    <w:name w:val="xl201"/>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2">
    <w:name w:val="xl202"/>
    <w:basedOn w:val="Normal"/>
    <w:rsid w:val="006D41E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bg-BG"/>
    </w:rPr>
  </w:style>
  <w:style w:type="paragraph" w:customStyle="1" w:styleId="xl203">
    <w:name w:val="xl203"/>
    <w:basedOn w:val="Normal"/>
    <w:rsid w:val="006D41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bg-BG"/>
    </w:rPr>
  </w:style>
  <w:style w:type="paragraph" w:customStyle="1" w:styleId="xl204">
    <w:name w:val="xl204"/>
    <w:basedOn w:val="Normal"/>
    <w:rsid w:val="006D41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5">
    <w:name w:val="xl205"/>
    <w:basedOn w:val="Normal"/>
    <w:rsid w:val="006D4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6">
    <w:name w:val="xl20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7">
    <w:name w:val="xl207"/>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bg-BG"/>
    </w:rPr>
  </w:style>
  <w:style w:type="paragraph" w:customStyle="1" w:styleId="xl208">
    <w:name w:val="xl208"/>
    <w:basedOn w:val="Normal"/>
    <w:rsid w:val="006D41EF"/>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09">
    <w:name w:val="xl209"/>
    <w:basedOn w:val="Normal"/>
    <w:rsid w:val="006D41EF"/>
    <w:pPr>
      <w:pBdr>
        <w:top w:val="single" w:sz="8" w:space="0" w:color="auto"/>
        <w:left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0">
    <w:name w:val="xl210"/>
    <w:basedOn w:val="Normal"/>
    <w:rsid w:val="006D41EF"/>
    <w:pPr>
      <w:pBdr>
        <w:top w:val="single" w:sz="4" w:space="0" w:color="auto"/>
        <w:left w:val="single" w:sz="8"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1">
    <w:name w:val="xl211"/>
    <w:basedOn w:val="Normal"/>
    <w:rsid w:val="006D41EF"/>
    <w:pPr>
      <w:pBdr>
        <w:top w:val="single" w:sz="8"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2">
    <w:name w:val="xl212"/>
    <w:basedOn w:val="Normal"/>
    <w:rsid w:val="006D41EF"/>
    <w:pPr>
      <w:pBdr>
        <w:top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3">
    <w:name w:val="xl213"/>
    <w:basedOn w:val="Normal"/>
    <w:rsid w:val="006D41EF"/>
    <w:pPr>
      <w:pBdr>
        <w:top w:val="single" w:sz="8"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4">
    <w:name w:val="xl214"/>
    <w:basedOn w:val="Normal"/>
    <w:rsid w:val="006D41EF"/>
    <w:pPr>
      <w:pBdr>
        <w:top w:val="single" w:sz="4" w:space="0" w:color="auto"/>
        <w:left w:val="single" w:sz="4" w:space="0" w:color="auto"/>
        <w:bottom w:val="single" w:sz="8" w:space="0" w:color="auto"/>
        <w:right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5">
    <w:name w:val="xl215"/>
    <w:basedOn w:val="Normal"/>
    <w:rsid w:val="006D41EF"/>
    <w:pPr>
      <w:pBdr>
        <w:top w:val="single" w:sz="8" w:space="0" w:color="auto"/>
        <w:left w:val="single" w:sz="4"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6">
    <w:name w:val="xl216"/>
    <w:basedOn w:val="Normal"/>
    <w:rsid w:val="006D41EF"/>
    <w:pPr>
      <w:pBdr>
        <w:top w:val="single" w:sz="4" w:space="0" w:color="auto"/>
        <w:left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7">
    <w:name w:val="xl217"/>
    <w:basedOn w:val="Normal"/>
    <w:rsid w:val="006D41EF"/>
    <w:pPr>
      <w:pBdr>
        <w:top w:val="single" w:sz="8" w:space="0" w:color="auto"/>
        <w:bottom w:val="single" w:sz="4"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8">
    <w:name w:val="xl218"/>
    <w:basedOn w:val="Normal"/>
    <w:rsid w:val="006D41EF"/>
    <w:pPr>
      <w:pBdr>
        <w:top w:val="single" w:sz="4" w:space="0" w:color="auto"/>
        <w:bottom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19">
    <w:name w:val="xl219"/>
    <w:basedOn w:val="Normal"/>
    <w:rsid w:val="006D41EF"/>
    <w:pPr>
      <w:pBdr>
        <w:top w:val="single" w:sz="8" w:space="0" w:color="auto"/>
        <w:bottom w:val="single" w:sz="4"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220">
    <w:name w:val="xl220"/>
    <w:basedOn w:val="Normal"/>
    <w:rsid w:val="006D41EF"/>
    <w:pPr>
      <w:pBdr>
        <w:top w:val="single" w:sz="4" w:space="0" w:color="auto"/>
        <w:bottom w:val="single" w:sz="8" w:space="0" w:color="auto"/>
        <w:right w:val="single" w:sz="8" w:space="0" w:color="auto"/>
      </w:pBdr>
      <w:shd w:val="clear" w:color="FFFFCC" w:fill="FFFF9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bg-BG"/>
    </w:rPr>
  </w:style>
  <w:style w:type="paragraph" w:customStyle="1" w:styleId="xl65">
    <w:name w:val="xl65"/>
    <w:basedOn w:val="Normal"/>
    <w:rsid w:val="006D41EF"/>
    <w:pPr>
      <w:pBdr>
        <w:top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66">
    <w:name w:val="xl66"/>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1">
    <w:name w:val="xl221"/>
    <w:basedOn w:val="Normal"/>
    <w:rsid w:val="006D41EF"/>
    <w:pPr>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22">
    <w:name w:val="xl222"/>
    <w:basedOn w:val="Normal"/>
    <w:rsid w:val="006D41EF"/>
    <w:pP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3">
    <w:name w:val="xl223"/>
    <w:basedOn w:val="Normal"/>
    <w:rsid w:val="006D41E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color w:val="000000"/>
      <w:sz w:val="18"/>
      <w:szCs w:val="18"/>
      <w:lang w:eastAsia="bg-BG"/>
    </w:rPr>
  </w:style>
  <w:style w:type="paragraph" w:customStyle="1" w:styleId="xl224">
    <w:name w:val="xl224"/>
    <w:basedOn w:val="Normal"/>
    <w:rsid w:val="006D41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25">
    <w:name w:val="xl225"/>
    <w:basedOn w:val="Normal"/>
    <w:rsid w:val="006D41EF"/>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6">
    <w:name w:val="xl226"/>
    <w:basedOn w:val="Normal"/>
    <w:rsid w:val="006D41EF"/>
    <w:pPr>
      <w:pBdr>
        <w:top w:val="single" w:sz="8"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7">
    <w:name w:val="xl227"/>
    <w:basedOn w:val="Normal"/>
    <w:rsid w:val="006D41EF"/>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8">
    <w:name w:val="xl228"/>
    <w:basedOn w:val="Normal"/>
    <w:rsid w:val="006D41EF"/>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29">
    <w:name w:val="xl229"/>
    <w:basedOn w:val="Normal"/>
    <w:rsid w:val="006D41EF"/>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0">
    <w:name w:val="xl230"/>
    <w:basedOn w:val="Normal"/>
    <w:rsid w:val="006D41EF"/>
    <w:pPr>
      <w:pBdr>
        <w:top w:val="single" w:sz="8"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Garamond" w:eastAsia="Times New Roman" w:hAnsi="Garamond" w:cs="Times New Roman"/>
      <w:color w:val="000000"/>
      <w:sz w:val="18"/>
      <w:szCs w:val="18"/>
      <w:lang w:eastAsia="bg-BG"/>
    </w:rPr>
  </w:style>
  <w:style w:type="paragraph" w:customStyle="1" w:styleId="xl231">
    <w:name w:val="xl231"/>
    <w:basedOn w:val="Normal"/>
    <w:rsid w:val="006D41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000000"/>
      <w:sz w:val="18"/>
      <w:szCs w:val="18"/>
      <w:lang w:eastAsia="bg-BG"/>
    </w:rPr>
  </w:style>
  <w:style w:type="paragraph" w:customStyle="1" w:styleId="xl232">
    <w:name w:val="xl232"/>
    <w:basedOn w:val="Normal"/>
    <w:rsid w:val="006D41EF"/>
    <w:pPr>
      <w:pBdr>
        <w:top w:val="single" w:sz="8" w:space="0" w:color="auto"/>
        <w:left w:val="single" w:sz="8" w:space="0" w:color="auto"/>
        <w:bottom w:val="single" w:sz="4"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paragraph" w:customStyle="1" w:styleId="xl233">
    <w:name w:val="xl233"/>
    <w:basedOn w:val="Normal"/>
    <w:rsid w:val="006D41EF"/>
    <w:pPr>
      <w:pBdr>
        <w:top w:val="single" w:sz="8"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Garamond" w:eastAsia="Times New Roman" w:hAnsi="Garamond" w:cs="Times New Roman"/>
      <w:b/>
      <w:bCs/>
      <w:color w:val="000000"/>
      <w:sz w:val="18"/>
      <w:szCs w:val="18"/>
      <w:lang w:eastAsia="bg-BG"/>
    </w:rPr>
  </w:style>
  <w:style w:type="character" w:customStyle="1" w:styleId="NoSpacingChar">
    <w:name w:val="No Spacing Char"/>
    <w:link w:val="NoSpacing"/>
    <w:uiPriority w:val="1"/>
    <w:locked/>
    <w:rsid w:val="006D41EF"/>
    <w:rPr>
      <w:rFonts w:ascii="Times New Roman" w:eastAsia="SimSu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sbalozsofia.com/?q=page&amp;idd=index&amp;porachkaid=20181128FYdE5073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op.sbalozsofia.com/?q=page&amp;idd=index&amp;porachkaid=20181128FYdE50730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367A9-880A-4CB0-A80C-9E9C4B84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43</Pages>
  <Words>17158</Words>
  <Characters>97802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vkarpacheva</dc:creator>
  <cp:lastModifiedBy>vkarpacheva</cp:lastModifiedBy>
  <cp:revision>45</cp:revision>
  <cp:lastPrinted>2018-12-20T07:12:00Z</cp:lastPrinted>
  <dcterms:created xsi:type="dcterms:W3CDTF">2018-11-05T07:54:00Z</dcterms:created>
  <dcterms:modified xsi:type="dcterms:W3CDTF">2018-12-20T14:58:00Z</dcterms:modified>
</cp:coreProperties>
</file>